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716F55" w14:textId="77777777" w:rsidR="00B81AA9" w:rsidRDefault="00B81AA9" w:rsidP="009F4B67">
      <w:pPr>
        <w:ind w:firstLine="360"/>
        <w:jc w:val="center"/>
        <w:rPr>
          <w:b/>
          <w:sz w:val="28"/>
        </w:rPr>
      </w:pPr>
    </w:p>
    <w:p w14:paraId="69C8C7C6" w14:textId="77777777" w:rsidR="00257FCF" w:rsidRDefault="00257FCF" w:rsidP="00DC608C">
      <w:pPr>
        <w:ind w:firstLine="360"/>
        <w:jc w:val="center"/>
        <w:rPr>
          <w:b/>
          <w:i/>
          <w:color w:val="76923C" w:themeColor="accent3" w:themeShade="BF"/>
          <w:sz w:val="48"/>
        </w:rPr>
      </w:pPr>
    </w:p>
    <w:p w14:paraId="56A4E419" w14:textId="77777777" w:rsidR="00DC608C" w:rsidRPr="004211FF" w:rsidRDefault="00DC608C" w:rsidP="00DC608C">
      <w:pPr>
        <w:ind w:firstLine="360"/>
        <w:jc w:val="center"/>
        <w:rPr>
          <w:b/>
          <w:i/>
          <w:color w:val="76923C" w:themeColor="accent3" w:themeShade="BF"/>
          <w:sz w:val="48"/>
        </w:rPr>
      </w:pPr>
      <w:r>
        <w:rPr>
          <w:b/>
          <w:i/>
          <w:color w:val="76923C" w:themeColor="accent3" w:themeShade="BF"/>
          <w:sz w:val="48"/>
        </w:rPr>
        <w:t>Mise à disposition des ressources mondiales</w:t>
      </w:r>
    </w:p>
    <w:p w14:paraId="0ECF85E0" w14:textId="77777777" w:rsidR="00DC608C" w:rsidRDefault="00DC608C" w:rsidP="00DC608C">
      <w:pPr>
        <w:ind w:firstLine="360"/>
        <w:jc w:val="center"/>
        <w:rPr>
          <w:b/>
          <w:i/>
          <w:color w:val="76923C" w:themeColor="accent3" w:themeShade="BF"/>
          <w:sz w:val="40"/>
        </w:rPr>
      </w:pPr>
    </w:p>
    <w:p w14:paraId="4A4FA057" w14:textId="77777777" w:rsidR="00DC608C" w:rsidRDefault="00DC608C" w:rsidP="00DC608C">
      <w:pPr>
        <w:ind w:firstLine="360"/>
        <w:jc w:val="center"/>
        <w:rPr>
          <w:b/>
          <w:i/>
          <w:color w:val="76923C" w:themeColor="accent3" w:themeShade="BF"/>
          <w:sz w:val="40"/>
        </w:rPr>
      </w:pPr>
      <w:r>
        <w:rPr>
          <w:b/>
          <w:i/>
          <w:noProof/>
          <w:color w:val="76923C" w:themeColor="accent3" w:themeShade="BF"/>
          <w:sz w:val="40"/>
          <w:lang w:eastAsia="fr-FR"/>
        </w:rPr>
        <w:drawing>
          <wp:inline distT="0" distB="0" distL="0" distR="0" wp14:anchorId="6BE7A486" wp14:editId="309F8691">
            <wp:extent cx="4381500" cy="1838325"/>
            <wp:effectExtent l="19050" t="0" r="0" b="0"/>
            <wp:docPr id="1" name="Image 5" descr="centrale st lau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ntrale st laurent.jpg"/>
                    <pic:cNvPicPr/>
                  </pic:nvPicPr>
                  <pic:blipFill>
                    <a:blip r:embed="rId8"/>
                    <a:srcRect b="41159"/>
                    <a:stretch>
                      <a:fillRect/>
                    </a:stretch>
                  </pic:blipFill>
                  <pic:spPr>
                    <a:xfrm>
                      <a:off x="0" y="0"/>
                      <a:ext cx="4381500" cy="1838325"/>
                    </a:xfrm>
                    <a:prstGeom prst="rect">
                      <a:avLst/>
                    </a:prstGeom>
                  </pic:spPr>
                </pic:pic>
              </a:graphicData>
            </a:graphic>
          </wp:inline>
        </w:drawing>
      </w:r>
    </w:p>
    <w:p w14:paraId="6BC70BC2" w14:textId="77777777" w:rsidR="00DC608C" w:rsidRDefault="00DC608C" w:rsidP="00DC608C">
      <w:pPr>
        <w:rPr>
          <w:b/>
          <w:i/>
          <w:color w:val="76923C" w:themeColor="accent3" w:themeShade="BF"/>
          <w:sz w:val="40"/>
        </w:rPr>
      </w:pPr>
    </w:p>
    <w:p w14:paraId="4E1B0FBB" w14:textId="77777777" w:rsidR="00DC608C" w:rsidRDefault="00DC608C" w:rsidP="00DC608C">
      <w:pPr>
        <w:rPr>
          <w:b/>
          <w:i/>
          <w:color w:val="76923C" w:themeColor="accent3" w:themeShade="BF"/>
          <w:sz w:val="40"/>
        </w:rPr>
      </w:pPr>
    </w:p>
    <w:p w14:paraId="7F375551" w14:textId="77777777" w:rsidR="00DC608C" w:rsidRPr="009F4B67" w:rsidRDefault="00DC608C" w:rsidP="00DC608C">
      <w:pPr>
        <w:rPr>
          <w:b/>
          <w:i/>
          <w:color w:val="76923C" w:themeColor="accent3" w:themeShade="BF"/>
          <w:sz w:val="40"/>
        </w:rPr>
      </w:pPr>
    </w:p>
    <w:p w14:paraId="08D10335" w14:textId="77777777" w:rsidR="00DC608C" w:rsidRDefault="00DC608C" w:rsidP="00DC608C">
      <w:pPr>
        <w:ind w:firstLine="360"/>
        <w:jc w:val="center"/>
        <w:rPr>
          <w:b/>
          <w:sz w:val="28"/>
        </w:rPr>
      </w:pPr>
      <w:r>
        <w:rPr>
          <w:b/>
          <w:noProof/>
          <w:sz w:val="28"/>
          <w:lang w:eastAsia="fr-FR"/>
        </w:rPr>
        <w:drawing>
          <wp:inline distT="0" distB="0" distL="0" distR="0" wp14:anchorId="72FA3314" wp14:editId="03866E45">
            <wp:extent cx="6515100" cy="108585"/>
            <wp:effectExtent l="19050" t="0" r="0" b="0"/>
            <wp:docPr id="5" name="Image 2" descr="C:\Program Files\Microsoft Office\MEDIA\OFFICE12\Lines\BD14516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gram Files\Microsoft Office\MEDIA\OFFICE12\Lines\BD14516_.gif"/>
                    <pic:cNvPicPr>
                      <a:picLocks noChangeAspect="1" noChangeArrowheads="1"/>
                    </pic:cNvPicPr>
                  </pic:nvPicPr>
                  <pic:blipFill>
                    <a:blip r:embed="rId9"/>
                    <a:srcRect/>
                    <a:stretch>
                      <a:fillRect/>
                    </a:stretch>
                  </pic:blipFill>
                  <pic:spPr bwMode="auto">
                    <a:xfrm>
                      <a:off x="0" y="0"/>
                      <a:ext cx="6515100" cy="108585"/>
                    </a:xfrm>
                    <a:prstGeom prst="rect">
                      <a:avLst/>
                    </a:prstGeom>
                    <a:noFill/>
                    <a:ln w="9525">
                      <a:noFill/>
                      <a:miter lim="800000"/>
                      <a:headEnd/>
                      <a:tailEnd/>
                    </a:ln>
                  </pic:spPr>
                </pic:pic>
              </a:graphicData>
            </a:graphic>
          </wp:inline>
        </w:drawing>
      </w:r>
    </w:p>
    <w:p w14:paraId="5574C89E" w14:textId="77777777" w:rsidR="00DC608C" w:rsidRDefault="00DC608C" w:rsidP="00DC608C">
      <w:pPr>
        <w:ind w:firstLine="360"/>
      </w:pPr>
      <w:r w:rsidRPr="009F4B67">
        <w:rPr>
          <w:b/>
          <w:noProof/>
          <w:sz w:val="24"/>
          <w:lang w:eastAsia="fr-FR"/>
        </w:rPr>
        <w:drawing>
          <wp:anchor distT="0" distB="0" distL="114300" distR="114300" simplePos="0" relativeHeight="251621888" behindDoc="1" locked="0" layoutInCell="1" allowOverlap="1" wp14:anchorId="57410509" wp14:editId="746B1E68">
            <wp:simplePos x="0" y="0"/>
            <wp:positionH relativeFrom="column">
              <wp:posOffset>-257175</wp:posOffset>
            </wp:positionH>
            <wp:positionV relativeFrom="paragraph">
              <wp:posOffset>8255</wp:posOffset>
            </wp:positionV>
            <wp:extent cx="2438400" cy="2438400"/>
            <wp:effectExtent l="0" t="0" r="0" b="0"/>
            <wp:wrapTight wrapText="bothSides">
              <wp:wrapPolygon edited="0">
                <wp:start x="10125" y="338"/>
                <wp:lineTo x="8100" y="506"/>
                <wp:lineTo x="3713" y="2363"/>
                <wp:lineTo x="3713" y="3038"/>
                <wp:lineTo x="1688" y="5738"/>
                <wp:lineTo x="844" y="8269"/>
                <wp:lineTo x="506" y="11138"/>
                <wp:lineTo x="1181" y="13838"/>
                <wp:lineTo x="4388" y="19238"/>
                <wp:lineTo x="4556" y="19913"/>
                <wp:lineTo x="7763" y="21094"/>
                <wp:lineTo x="9619" y="21094"/>
                <wp:lineTo x="11813" y="21094"/>
                <wp:lineTo x="13669" y="21094"/>
                <wp:lineTo x="17044" y="19913"/>
                <wp:lineTo x="17044" y="19238"/>
                <wp:lineTo x="18394" y="16538"/>
                <wp:lineTo x="19913" y="14006"/>
                <wp:lineTo x="19913" y="13838"/>
                <wp:lineTo x="20756" y="11306"/>
                <wp:lineTo x="20756" y="11138"/>
                <wp:lineTo x="20588" y="8606"/>
                <wp:lineTo x="20588" y="8438"/>
                <wp:lineTo x="19913" y="6413"/>
                <wp:lineTo x="19744" y="5738"/>
                <wp:lineTo x="18394" y="4050"/>
                <wp:lineTo x="17719" y="2531"/>
                <wp:lineTo x="13500" y="675"/>
                <wp:lineTo x="11306" y="338"/>
                <wp:lineTo x="10125" y="338"/>
              </wp:wrapPolygon>
            </wp:wrapTight>
            <wp:docPr id="2" name="Image 2" descr="ter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re.png"/>
                    <pic:cNvPicPr/>
                  </pic:nvPicPr>
                  <pic:blipFill>
                    <a:blip r:embed="rId10"/>
                    <a:stretch>
                      <a:fillRect/>
                    </a:stretch>
                  </pic:blipFill>
                  <pic:spPr>
                    <a:xfrm>
                      <a:off x="0" y="0"/>
                      <a:ext cx="2438400" cy="2438400"/>
                    </a:xfrm>
                    <a:prstGeom prst="rect">
                      <a:avLst/>
                    </a:prstGeom>
                  </pic:spPr>
                </pic:pic>
              </a:graphicData>
            </a:graphic>
          </wp:anchor>
        </w:drawing>
      </w:r>
      <w:r w:rsidRPr="009F4B67">
        <w:rPr>
          <w:b/>
          <w:sz w:val="28"/>
        </w:rPr>
        <w:t>Le dossier contient</w:t>
      </w:r>
      <w:r>
        <w:rPr>
          <w:sz w:val="28"/>
        </w:rPr>
        <w:t> </w:t>
      </w:r>
      <w:r w:rsidRPr="004E09B9">
        <w:rPr>
          <w:sz w:val="24"/>
        </w:rPr>
        <w:t>:</w:t>
      </w:r>
    </w:p>
    <w:p w14:paraId="7C41305C" w14:textId="77777777" w:rsidR="00DC608C" w:rsidRDefault="00DC608C" w:rsidP="00DC608C">
      <w:pPr>
        <w:pStyle w:val="Paragraphedeliste"/>
        <w:numPr>
          <w:ilvl w:val="0"/>
          <w:numId w:val="1"/>
        </w:numPr>
      </w:pPr>
      <w:r>
        <w:t>Un dossier ressources à consulter</w:t>
      </w:r>
      <w:r w:rsidR="009A13B2">
        <w:t xml:space="preserve"> – Pages 2 à 10</w:t>
      </w:r>
      <w:r>
        <w:t>.</w:t>
      </w:r>
    </w:p>
    <w:p w14:paraId="6BE926E4" w14:textId="77777777" w:rsidR="00DC608C" w:rsidRDefault="00DC608C" w:rsidP="00DC608C">
      <w:pPr>
        <w:pStyle w:val="Paragraphedeliste"/>
        <w:numPr>
          <w:ilvl w:val="0"/>
          <w:numId w:val="1"/>
        </w:numPr>
      </w:pPr>
      <w:r>
        <w:t>Un questionnaire à compléter</w:t>
      </w:r>
      <w:r w:rsidR="009A13B2">
        <w:t xml:space="preserve"> – Pages 11 et 12</w:t>
      </w:r>
      <w:r>
        <w:t>.</w:t>
      </w:r>
    </w:p>
    <w:p w14:paraId="2D1D62C8" w14:textId="77777777" w:rsidR="00DC608C" w:rsidRDefault="00DC608C" w:rsidP="00DC608C">
      <w:r w:rsidRPr="009F4B67">
        <w:rPr>
          <w:b/>
          <w:sz w:val="24"/>
        </w:rPr>
        <w:t>La durée de ce travail est de</w:t>
      </w:r>
      <w:r>
        <w:rPr>
          <w:sz w:val="24"/>
        </w:rPr>
        <w:t> </w:t>
      </w:r>
      <w:r>
        <w:t>:</w:t>
      </w:r>
    </w:p>
    <w:p w14:paraId="5B6352CB" w14:textId="77777777" w:rsidR="00DC608C" w:rsidRDefault="00DC608C" w:rsidP="00DC608C">
      <w:pPr>
        <w:pStyle w:val="Paragraphedeliste"/>
        <w:numPr>
          <w:ilvl w:val="0"/>
          <w:numId w:val="2"/>
        </w:numPr>
      </w:pPr>
      <w:r>
        <w:t>1 heure pour consulter le dossier ressources</w:t>
      </w:r>
    </w:p>
    <w:p w14:paraId="0C6C222C" w14:textId="64FAA534" w:rsidR="00DC608C" w:rsidRDefault="009D414A" w:rsidP="00DC608C">
      <w:pPr>
        <w:pStyle w:val="Paragraphedeliste"/>
        <w:numPr>
          <w:ilvl w:val="0"/>
          <w:numId w:val="2"/>
        </w:numPr>
      </w:pPr>
      <w:r>
        <w:t>45</w:t>
      </w:r>
      <w:r w:rsidR="00DC608C">
        <w:t xml:space="preserve"> minutes pour compléter le questionnaire</w:t>
      </w:r>
    </w:p>
    <w:p w14:paraId="414F1C88" w14:textId="250361CC" w:rsidR="00DC608C" w:rsidRDefault="00DC608C" w:rsidP="00DC608C">
      <w:pPr>
        <w:pStyle w:val="Paragraphedeliste"/>
        <w:numPr>
          <w:ilvl w:val="0"/>
          <w:numId w:val="2"/>
        </w:numPr>
      </w:pPr>
    </w:p>
    <w:p w14:paraId="13066BD2" w14:textId="77777777" w:rsidR="00DC608C" w:rsidRDefault="00DC608C" w:rsidP="00DC608C">
      <w:pPr>
        <w:jc w:val="center"/>
      </w:pPr>
      <w:r w:rsidRPr="00330DD1">
        <w:rPr>
          <w:noProof/>
          <w:lang w:eastAsia="fr-FR"/>
        </w:rPr>
        <w:drawing>
          <wp:inline distT="0" distB="0" distL="0" distR="0" wp14:anchorId="4C7A6A73" wp14:editId="0F52A28F">
            <wp:extent cx="6457950" cy="107632"/>
            <wp:effectExtent l="19050" t="0" r="0" b="0"/>
            <wp:docPr id="7" name="Image 2" descr="C:\Program Files\Microsoft Office\MEDIA\OFFICE12\Lines\BD14516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gram Files\Microsoft Office\MEDIA\OFFICE12\Lines\BD14516_.gif"/>
                    <pic:cNvPicPr>
                      <a:picLocks noChangeAspect="1" noChangeArrowheads="1"/>
                    </pic:cNvPicPr>
                  </pic:nvPicPr>
                  <pic:blipFill>
                    <a:blip r:embed="rId9"/>
                    <a:srcRect/>
                    <a:stretch>
                      <a:fillRect/>
                    </a:stretch>
                  </pic:blipFill>
                  <pic:spPr bwMode="auto">
                    <a:xfrm>
                      <a:off x="0" y="0"/>
                      <a:ext cx="7007315" cy="116788"/>
                    </a:xfrm>
                    <a:prstGeom prst="rect">
                      <a:avLst/>
                    </a:prstGeom>
                    <a:noFill/>
                    <a:ln w="9525">
                      <a:noFill/>
                      <a:miter lim="800000"/>
                      <a:headEnd/>
                      <a:tailEnd/>
                    </a:ln>
                  </pic:spPr>
                </pic:pic>
              </a:graphicData>
            </a:graphic>
          </wp:inline>
        </w:drawing>
      </w:r>
    </w:p>
    <w:p w14:paraId="786305AB" w14:textId="77777777" w:rsidR="00DC608C" w:rsidRDefault="00DC608C" w:rsidP="00DC608C">
      <w:r>
        <w:br w:type="page"/>
      </w:r>
    </w:p>
    <w:p w14:paraId="09DD5BAC" w14:textId="77777777" w:rsidR="00DC608C" w:rsidRDefault="00DC608C" w:rsidP="00DC608C"/>
    <w:p w14:paraId="0C12945A" w14:textId="77777777" w:rsidR="00DC608C" w:rsidRDefault="00DC608C" w:rsidP="008F555B">
      <w:pPr>
        <w:rPr>
          <w:b/>
          <w:sz w:val="40"/>
        </w:rPr>
      </w:pPr>
    </w:p>
    <w:p w14:paraId="3FD20362" w14:textId="77777777" w:rsidR="00DC608C" w:rsidRDefault="00DC608C" w:rsidP="00DC608C">
      <w:pPr>
        <w:jc w:val="center"/>
        <w:rPr>
          <w:b/>
          <w:sz w:val="40"/>
        </w:rPr>
      </w:pPr>
      <w:r w:rsidRPr="005D54BD">
        <w:rPr>
          <w:b/>
          <w:sz w:val="40"/>
        </w:rPr>
        <w:t>Les ressources mondiales</w:t>
      </w:r>
    </w:p>
    <w:p w14:paraId="76D89366" w14:textId="77777777" w:rsidR="008F555B" w:rsidRDefault="00A302D8" w:rsidP="00DC608C">
      <w:pPr>
        <w:jc w:val="center"/>
        <w:rPr>
          <w:b/>
          <w:sz w:val="40"/>
        </w:rPr>
      </w:pPr>
      <w:r>
        <w:rPr>
          <w:b/>
          <w:noProof/>
          <w:sz w:val="40"/>
          <w:lang w:eastAsia="fr-FR"/>
        </w:rPr>
        <w:pict w14:anchorId="70330730">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_x0000_s1056" type="#_x0000_t105" style="position:absolute;left:0;text-align:left;margin-left:61.5pt;margin-top:16.2pt;width:213pt;height:142.5pt;rotation:806805fd;z-index:251660800" adj="11120,18984,15101" fillcolor="#ddd8c2 [2894]" stroked="f">
            <v:fill color2="#938953 [1614]" rotate="t" type="gradient"/>
          </v:shape>
        </w:pict>
      </w:r>
    </w:p>
    <w:p w14:paraId="6D9BB739" w14:textId="77777777" w:rsidR="007B22D4" w:rsidRDefault="007B22D4" w:rsidP="00DC608C">
      <w:pPr>
        <w:jc w:val="center"/>
        <w:rPr>
          <w:b/>
          <w:sz w:val="40"/>
        </w:rPr>
      </w:pPr>
      <w:r>
        <w:rPr>
          <w:b/>
          <w:noProof/>
          <w:sz w:val="40"/>
          <w:lang w:eastAsia="fr-FR"/>
        </w:rPr>
        <w:drawing>
          <wp:anchor distT="0" distB="0" distL="114300" distR="114300" simplePos="0" relativeHeight="251642368" behindDoc="0" locked="0" layoutInCell="1" allowOverlap="1" wp14:anchorId="70A7A1F6" wp14:editId="69FD5F5D">
            <wp:simplePos x="0" y="0"/>
            <wp:positionH relativeFrom="column">
              <wp:posOffset>20955</wp:posOffset>
            </wp:positionH>
            <wp:positionV relativeFrom="paragraph">
              <wp:posOffset>422910</wp:posOffset>
            </wp:positionV>
            <wp:extent cx="2062480" cy="2062480"/>
            <wp:effectExtent l="0" t="0" r="0" b="0"/>
            <wp:wrapNone/>
            <wp:docPr id="4" name="Image 2" descr="ter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re.png"/>
                    <pic:cNvPicPr/>
                  </pic:nvPicPr>
                  <pic:blipFill>
                    <a:blip r:embed="rId10"/>
                    <a:stretch>
                      <a:fillRect/>
                    </a:stretch>
                  </pic:blipFill>
                  <pic:spPr>
                    <a:xfrm>
                      <a:off x="0" y="0"/>
                      <a:ext cx="2062480" cy="2062480"/>
                    </a:xfrm>
                    <a:prstGeom prst="rect">
                      <a:avLst/>
                    </a:prstGeom>
                  </pic:spPr>
                </pic:pic>
              </a:graphicData>
            </a:graphic>
          </wp:anchor>
        </w:drawing>
      </w:r>
    </w:p>
    <w:p w14:paraId="09D0F9A0" w14:textId="77777777" w:rsidR="007B22D4" w:rsidRDefault="007B22D4" w:rsidP="00DC608C">
      <w:pPr>
        <w:jc w:val="center"/>
        <w:rPr>
          <w:b/>
          <w:sz w:val="40"/>
        </w:rPr>
      </w:pPr>
    </w:p>
    <w:p w14:paraId="3105229A" w14:textId="77777777" w:rsidR="008F555B" w:rsidRDefault="007B22D4" w:rsidP="00DC608C">
      <w:pPr>
        <w:jc w:val="center"/>
        <w:rPr>
          <w:b/>
          <w:sz w:val="40"/>
        </w:rPr>
      </w:pPr>
      <w:r>
        <w:rPr>
          <w:b/>
          <w:noProof/>
          <w:sz w:val="40"/>
          <w:lang w:eastAsia="fr-FR"/>
        </w:rPr>
        <w:drawing>
          <wp:anchor distT="0" distB="0" distL="114300" distR="114300" simplePos="0" relativeHeight="251643392" behindDoc="1" locked="0" layoutInCell="1" allowOverlap="1" wp14:anchorId="38405C83" wp14:editId="1829CC62">
            <wp:simplePos x="0" y="0"/>
            <wp:positionH relativeFrom="column">
              <wp:posOffset>1881963</wp:posOffset>
            </wp:positionH>
            <wp:positionV relativeFrom="paragraph">
              <wp:posOffset>61875</wp:posOffset>
            </wp:positionV>
            <wp:extent cx="4965404" cy="2987749"/>
            <wp:effectExtent l="0" t="0" r="0" b="0"/>
            <wp:wrapNone/>
            <wp:docPr id="24" name="Diagramme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anchor>
        </w:drawing>
      </w:r>
    </w:p>
    <w:p w14:paraId="2D0D3F9E" w14:textId="77777777" w:rsidR="008F555B" w:rsidRDefault="008F555B" w:rsidP="00DC608C">
      <w:pPr>
        <w:jc w:val="center"/>
        <w:rPr>
          <w:b/>
          <w:sz w:val="40"/>
        </w:rPr>
      </w:pPr>
    </w:p>
    <w:p w14:paraId="704E69C9" w14:textId="77777777" w:rsidR="007B22D4" w:rsidRPr="005D54BD" w:rsidRDefault="007B22D4" w:rsidP="007B22D4">
      <w:pPr>
        <w:jc w:val="center"/>
        <w:rPr>
          <w:sz w:val="40"/>
        </w:rPr>
      </w:pPr>
      <w:r>
        <w:rPr>
          <w:noProof/>
          <w:sz w:val="40"/>
          <w:lang w:eastAsia="fr-FR"/>
        </w:rPr>
        <w:drawing>
          <wp:anchor distT="0" distB="0" distL="114300" distR="114300" simplePos="0" relativeHeight="251619840" behindDoc="1" locked="0" layoutInCell="1" allowOverlap="1" wp14:anchorId="16928753" wp14:editId="0E5E25B7">
            <wp:simplePos x="0" y="0"/>
            <wp:positionH relativeFrom="column">
              <wp:posOffset>231701</wp:posOffset>
            </wp:positionH>
            <wp:positionV relativeFrom="paragraph">
              <wp:posOffset>434473</wp:posOffset>
            </wp:positionV>
            <wp:extent cx="1586466" cy="1041991"/>
            <wp:effectExtent l="19050" t="0" r="0" b="0"/>
            <wp:wrapNone/>
            <wp:docPr id="22" name="Image 21" descr="EXTRACTION_MINERAI_DE_NICKEL.JPG1282851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RACTION_MINERAI_DE_NICKEL.JPG1282851642.jpg"/>
                    <pic:cNvPicPr/>
                  </pic:nvPicPr>
                  <pic:blipFill>
                    <a:blip r:embed="rId16"/>
                    <a:stretch>
                      <a:fillRect/>
                    </a:stretch>
                  </pic:blipFill>
                  <pic:spPr>
                    <a:xfrm>
                      <a:off x="0" y="0"/>
                      <a:ext cx="1586466" cy="1041991"/>
                    </a:xfrm>
                    <a:prstGeom prst="rect">
                      <a:avLst/>
                    </a:prstGeom>
                  </pic:spPr>
                </pic:pic>
              </a:graphicData>
            </a:graphic>
          </wp:anchor>
        </w:drawing>
      </w:r>
      <w:r>
        <w:rPr>
          <w:noProof/>
          <w:sz w:val="40"/>
          <w:lang w:eastAsia="fr-FR"/>
        </w:rPr>
        <w:drawing>
          <wp:anchor distT="0" distB="0" distL="114300" distR="114300" simplePos="0" relativeHeight="251651584" behindDoc="1" locked="0" layoutInCell="1" allowOverlap="1" wp14:anchorId="4CD9978D" wp14:editId="5297CD4B">
            <wp:simplePos x="0" y="0"/>
            <wp:positionH relativeFrom="column">
              <wp:posOffset>892810</wp:posOffset>
            </wp:positionH>
            <wp:positionV relativeFrom="paragraph">
              <wp:posOffset>271780</wp:posOffset>
            </wp:positionV>
            <wp:extent cx="5486400" cy="3202940"/>
            <wp:effectExtent l="0" t="247650" r="0" b="0"/>
            <wp:wrapThrough wrapText="bothSides">
              <wp:wrapPolygon edited="0">
                <wp:start x="7500" y="-1670"/>
                <wp:lineTo x="5925" y="-1413"/>
                <wp:lineTo x="5925" y="642"/>
                <wp:lineTo x="3900" y="642"/>
                <wp:lineTo x="3900" y="2698"/>
                <wp:lineTo x="2850" y="3083"/>
                <wp:lineTo x="2850" y="5139"/>
                <wp:lineTo x="3375" y="6809"/>
                <wp:lineTo x="3225" y="8993"/>
                <wp:lineTo x="4800" y="10920"/>
                <wp:lineTo x="4200" y="10920"/>
                <wp:lineTo x="4200" y="12718"/>
                <wp:lineTo x="2850" y="12975"/>
                <wp:lineTo x="2625" y="17215"/>
                <wp:lineTo x="3000" y="19142"/>
                <wp:lineTo x="5625" y="21197"/>
                <wp:lineTo x="6075" y="21583"/>
                <wp:lineTo x="12375" y="21583"/>
                <wp:lineTo x="12525" y="21197"/>
                <wp:lineTo x="12825" y="19270"/>
                <wp:lineTo x="12900" y="19142"/>
                <wp:lineTo x="13950" y="17215"/>
                <wp:lineTo x="15075" y="15031"/>
                <wp:lineTo x="15150" y="14389"/>
                <wp:lineTo x="14775" y="12975"/>
                <wp:lineTo x="14700" y="10920"/>
                <wp:lineTo x="14400" y="10920"/>
                <wp:lineTo x="14400" y="8864"/>
                <wp:lineTo x="11175" y="8864"/>
                <wp:lineTo x="11400" y="6809"/>
                <wp:lineTo x="11475" y="3597"/>
                <wp:lineTo x="11175" y="2698"/>
                <wp:lineTo x="11175" y="642"/>
                <wp:lineTo x="10275" y="642"/>
                <wp:lineTo x="10275" y="-1413"/>
                <wp:lineTo x="7800" y="-1670"/>
                <wp:lineTo x="7500" y="-1670"/>
              </wp:wrapPolygon>
            </wp:wrapThrough>
            <wp:docPr id="3" name="Diagramme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anchor>
        </w:drawing>
      </w:r>
    </w:p>
    <w:p w14:paraId="0B3D389D" w14:textId="77777777" w:rsidR="007B22D4" w:rsidRPr="00880C45" w:rsidRDefault="007B22D4" w:rsidP="007B22D4">
      <w:pPr>
        <w:jc w:val="center"/>
      </w:pPr>
      <w:r>
        <w:rPr>
          <w:noProof/>
          <w:lang w:eastAsia="fr-FR"/>
        </w:rPr>
        <w:drawing>
          <wp:anchor distT="0" distB="0" distL="114300" distR="114300" simplePos="0" relativeHeight="251649536" behindDoc="1" locked="0" layoutInCell="1" allowOverlap="1" wp14:anchorId="24ABA49E" wp14:editId="67D70A3A">
            <wp:simplePos x="0" y="0"/>
            <wp:positionH relativeFrom="column">
              <wp:posOffset>4229100</wp:posOffset>
            </wp:positionH>
            <wp:positionV relativeFrom="paragraph">
              <wp:posOffset>1684020</wp:posOffset>
            </wp:positionV>
            <wp:extent cx="1009650" cy="1343025"/>
            <wp:effectExtent l="19050" t="0" r="0" b="0"/>
            <wp:wrapNone/>
            <wp:docPr id="10" name="Image 22" descr="ampo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poule.jpg"/>
                    <pic:cNvPicPr/>
                  </pic:nvPicPr>
                  <pic:blipFill>
                    <a:blip r:embed="rId22"/>
                    <a:stretch>
                      <a:fillRect/>
                    </a:stretch>
                  </pic:blipFill>
                  <pic:spPr>
                    <a:xfrm>
                      <a:off x="0" y="0"/>
                      <a:ext cx="1009650" cy="1343025"/>
                    </a:xfrm>
                    <a:prstGeom prst="rect">
                      <a:avLst/>
                    </a:prstGeom>
                  </pic:spPr>
                </pic:pic>
              </a:graphicData>
            </a:graphic>
          </wp:anchor>
        </w:drawing>
      </w:r>
    </w:p>
    <w:p w14:paraId="46B1846D" w14:textId="77777777" w:rsidR="007B22D4" w:rsidRDefault="007B22D4" w:rsidP="007B22D4">
      <w:pPr>
        <w:jc w:val="center"/>
      </w:pPr>
    </w:p>
    <w:p w14:paraId="23321594" w14:textId="77777777" w:rsidR="007B22D4" w:rsidRDefault="007B22D4" w:rsidP="007B22D4">
      <w:pPr>
        <w:jc w:val="center"/>
      </w:pPr>
    </w:p>
    <w:p w14:paraId="53728949" w14:textId="77777777" w:rsidR="007B22D4" w:rsidRDefault="007B22D4" w:rsidP="007B22D4">
      <w:pPr>
        <w:jc w:val="center"/>
      </w:pPr>
    </w:p>
    <w:p w14:paraId="6C098A09" w14:textId="77777777" w:rsidR="007B22D4" w:rsidRDefault="007B22D4" w:rsidP="007B22D4">
      <w:pPr>
        <w:jc w:val="center"/>
      </w:pPr>
    </w:p>
    <w:p w14:paraId="45017747" w14:textId="77777777" w:rsidR="007B22D4" w:rsidRDefault="007B22D4" w:rsidP="007B22D4">
      <w:pPr>
        <w:jc w:val="center"/>
      </w:pPr>
    </w:p>
    <w:p w14:paraId="6449A9F2" w14:textId="77777777" w:rsidR="007B22D4" w:rsidRDefault="007B22D4" w:rsidP="007B22D4">
      <w:pPr>
        <w:jc w:val="center"/>
      </w:pPr>
    </w:p>
    <w:p w14:paraId="790989DE" w14:textId="77777777" w:rsidR="007B22D4" w:rsidRDefault="007B22D4" w:rsidP="007B22D4">
      <w:pPr>
        <w:jc w:val="center"/>
      </w:pPr>
    </w:p>
    <w:p w14:paraId="7DFB0B7F" w14:textId="77777777" w:rsidR="007B22D4" w:rsidRDefault="007B22D4" w:rsidP="007B22D4">
      <w:pPr>
        <w:jc w:val="center"/>
      </w:pPr>
    </w:p>
    <w:p w14:paraId="22F4FF19" w14:textId="77777777" w:rsidR="007B22D4" w:rsidRDefault="007B22D4" w:rsidP="007B22D4">
      <w:pPr>
        <w:jc w:val="center"/>
      </w:pPr>
      <w:r>
        <w:br w:type="page"/>
      </w:r>
    </w:p>
    <w:p w14:paraId="2BEB3494" w14:textId="77777777" w:rsidR="00DC608C" w:rsidRPr="007B22D4" w:rsidRDefault="00DC608C" w:rsidP="007B22D4">
      <w:pPr>
        <w:rPr>
          <w:b/>
          <w:color w:val="548DD4" w:themeColor="text2" w:themeTint="99"/>
          <w:sz w:val="32"/>
          <w:u w:val="single"/>
        </w:rPr>
      </w:pPr>
    </w:p>
    <w:p w14:paraId="794CEB14" w14:textId="77777777" w:rsidR="00DC608C" w:rsidRDefault="00A302D8" w:rsidP="00DC608C">
      <w:pPr>
        <w:pStyle w:val="Paragraphedeliste"/>
        <w:jc w:val="center"/>
        <w:rPr>
          <w:b/>
          <w:color w:val="548DD4" w:themeColor="text2" w:themeTint="99"/>
          <w:sz w:val="32"/>
          <w:u w:val="single"/>
        </w:rPr>
      </w:pPr>
      <w:r>
        <w:rPr>
          <w:b/>
          <w:noProof/>
          <w:color w:val="548DD4" w:themeColor="text2" w:themeTint="99"/>
          <w:sz w:val="32"/>
          <w:u w:val="single"/>
          <w:lang w:eastAsia="fr-FR"/>
        </w:rPr>
        <w:pict w14:anchorId="3FB04230">
          <v:roundrect id="_x0000_s1027" style="position:absolute;left:0;text-align:left;margin-left:-6.75pt;margin-top:1pt;width:206.1pt;height:35.1pt;z-index:251661824" arcsize="10923f" fillcolor="#548dd4 [1951]" strokecolor="#548dd4 [1951]">
            <v:textbox style="mso-next-textbox:#_x0000_s1027">
              <w:txbxContent>
                <w:p w14:paraId="69365291" w14:textId="77777777" w:rsidR="00DC608C" w:rsidRPr="005D54BD" w:rsidRDefault="00DC608C" w:rsidP="00DC608C">
                  <w:pPr>
                    <w:rPr>
                      <w:color w:val="FFFFFF" w:themeColor="background1"/>
                      <w:sz w:val="28"/>
                    </w:rPr>
                  </w:pPr>
                  <w:r w:rsidRPr="005D54BD">
                    <w:rPr>
                      <w:b/>
                      <w:color w:val="FFFFFF" w:themeColor="background1"/>
                      <w:sz w:val="40"/>
                      <w:u w:val="single"/>
                    </w:rPr>
                    <w:t>Le Pétrole : l’or noir</w:t>
                  </w:r>
                </w:p>
              </w:txbxContent>
            </v:textbox>
          </v:roundrect>
        </w:pict>
      </w:r>
    </w:p>
    <w:p w14:paraId="16E34BE3" w14:textId="77777777" w:rsidR="00DC608C" w:rsidRPr="005D54BD" w:rsidRDefault="00DC608C" w:rsidP="00DC608C">
      <w:pPr>
        <w:pStyle w:val="Paragraphedeliste"/>
        <w:jc w:val="center"/>
        <w:rPr>
          <w:b/>
          <w:color w:val="548DD4" w:themeColor="text2" w:themeTint="99"/>
          <w:sz w:val="32"/>
          <w:u w:val="single"/>
        </w:rPr>
      </w:pPr>
    </w:p>
    <w:p w14:paraId="28E3136A" w14:textId="77777777" w:rsidR="00DC608C" w:rsidRPr="00DC608C" w:rsidRDefault="00DC608C" w:rsidP="00DC608C">
      <w:pPr>
        <w:pStyle w:val="Paragraphedeliste"/>
        <w:jc w:val="both"/>
      </w:pPr>
      <w:r w:rsidRPr="00DC608C">
        <w:rPr>
          <w:noProof/>
          <w:lang w:eastAsia="fr-FR"/>
        </w:rPr>
        <w:drawing>
          <wp:anchor distT="0" distB="0" distL="114300" distR="114300" simplePos="0" relativeHeight="251622912" behindDoc="1" locked="0" layoutInCell="1" allowOverlap="1" wp14:anchorId="67E81396" wp14:editId="4D444DC3">
            <wp:simplePos x="0" y="0"/>
            <wp:positionH relativeFrom="column">
              <wp:posOffset>-66675</wp:posOffset>
            </wp:positionH>
            <wp:positionV relativeFrom="paragraph">
              <wp:posOffset>21590</wp:posOffset>
            </wp:positionV>
            <wp:extent cx="1704975" cy="1285875"/>
            <wp:effectExtent l="19050" t="0" r="9525" b="0"/>
            <wp:wrapTight wrapText="bothSides">
              <wp:wrapPolygon edited="0">
                <wp:start x="-241" y="0"/>
                <wp:lineTo x="-241" y="21440"/>
                <wp:lineTo x="21721" y="21440"/>
                <wp:lineTo x="21721" y="0"/>
                <wp:lineTo x="-241" y="0"/>
              </wp:wrapPolygon>
            </wp:wrapTight>
            <wp:docPr id="12" name="Image 8" descr="Ghawar 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hawar 3-D.jpg"/>
                    <pic:cNvPicPr/>
                  </pic:nvPicPr>
                  <pic:blipFill>
                    <a:blip r:embed="rId23" cstate="print"/>
                    <a:stretch>
                      <a:fillRect/>
                    </a:stretch>
                  </pic:blipFill>
                  <pic:spPr>
                    <a:xfrm>
                      <a:off x="0" y="0"/>
                      <a:ext cx="1704975" cy="1285875"/>
                    </a:xfrm>
                    <a:prstGeom prst="rect">
                      <a:avLst/>
                    </a:prstGeom>
                  </pic:spPr>
                </pic:pic>
              </a:graphicData>
            </a:graphic>
          </wp:anchor>
        </w:drawing>
      </w:r>
      <w:r w:rsidRPr="00DC608C">
        <w:t xml:space="preserve">Le pétrole est </w:t>
      </w:r>
      <w:r w:rsidRPr="00DC608C">
        <w:rPr>
          <w:b/>
        </w:rPr>
        <w:t>le plus grand commerce du monde</w:t>
      </w:r>
      <w:r w:rsidRPr="00DC608C">
        <w:t xml:space="preserve">, en valeur et en volume transporté. Cette énergie </w:t>
      </w:r>
      <w:r w:rsidRPr="00DC608C">
        <w:rPr>
          <w:b/>
          <w:color w:val="FF0000"/>
        </w:rPr>
        <w:t>fossile</w:t>
      </w:r>
      <w:r w:rsidRPr="00DC608C">
        <w:t xml:space="preserve"> est issue de l’histoire géologique de la terre. </w:t>
      </w:r>
    </w:p>
    <w:p w14:paraId="2A6C9C15" w14:textId="77777777" w:rsidR="00DC608C" w:rsidRPr="00DC608C" w:rsidRDefault="00DC608C" w:rsidP="00DC608C">
      <w:pPr>
        <w:pStyle w:val="Paragraphedeliste"/>
        <w:jc w:val="both"/>
      </w:pPr>
      <w:r w:rsidRPr="00DC608C">
        <w:t xml:space="preserve">On la trouve sous différentes formes, </w:t>
      </w:r>
      <w:proofErr w:type="gramStart"/>
      <w:r w:rsidRPr="00DC608C">
        <w:t>principalement  en</w:t>
      </w:r>
      <w:proofErr w:type="gramEnd"/>
      <w:r w:rsidRPr="00DC608C">
        <w:t xml:space="preserve"> gisements, qui sont des poches dans l’écorce terrestre ayant piégé le pétrole formé au cours des périodes géologiques anciennes.  Le plus grand gisement de pétrole connu est aujourd’hui celui de Ghawar en Arabie Saoudite (</w:t>
      </w:r>
      <w:r w:rsidRPr="00DC608C">
        <w:rPr>
          <w:i/>
        </w:rPr>
        <w:t>carte 3d ci-contre</w:t>
      </w:r>
      <w:r w:rsidRPr="00DC608C">
        <w:t xml:space="preserve">). </w:t>
      </w:r>
    </w:p>
    <w:p w14:paraId="23AC8B8D" w14:textId="77777777" w:rsidR="00DC608C" w:rsidRPr="00DC608C" w:rsidRDefault="00DC608C" w:rsidP="00DC608C">
      <w:pPr>
        <w:pStyle w:val="Paragraphedeliste"/>
        <w:jc w:val="both"/>
      </w:pPr>
      <w:r w:rsidRPr="00DC608C">
        <w:t>La demande mondiale croissante de pétrole entraine une hausse du prix du baril. Certains gisements difficiles d’accès ou exploitables moyennant des travaux considérables deviennent alors rentables, comme par exemple l’exploitation de gisements off-shore par 5000m de profondeur au large du Mexique. Les experts estiment que les réserves mondiales avérées de pétrole permettent environ 47 ans d’autonomie en l’état actuel.</w:t>
      </w:r>
      <w:r w:rsidR="005A559A">
        <w:t xml:space="preserve"> Pour l’Europe de l’ouest, les réserves avérées sont de l’ordre de 15 </w:t>
      </w:r>
      <w:proofErr w:type="spellStart"/>
      <w:r w:rsidR="005A559A">
        <w:t>Gbb</w:t>
      </w:r>
      <w:proofErr w:type="spellEnd"/>
      <w:r w:rsidR="005A559A">
        <w:t>.</w:t>
      </w:r>
    </w:p>
    <w:p w14:paraId="2D72635C" w14:textId="77777777" w:rsidR="00DC608C" w:rsidRPr="003D5226" w:rsidRDefault="00DC608C" w:rsidP="00DC608C">
      <w:pPr>
        <w:rPr>
          <w:b/>
          <w:sz w:val="24"/>
          <w:u w:val="single"/>
        </w:rPr>
      </w:pPr>
      <w:r w:rsidRPr="00DC608C">
        <w:rPr>
          <w:b/>
          <w:sz w:val="24"/>
          <w:u w:val="single"/>
        </w:rPr>
        <w:t xml:space="preserve">Principaux pays producteurs de pétrole </w:t>
      </w:r>
      <w:r w:rsidRPr="00273B7E">
        <w:rPr>
          <w:i/>
          <w:sz w:val="24"/>
        </w:rPr>
        <w:t>(source OPEP 200</w:t>
      </w:r>
      <w:r>
        <w:rPr>
          <w:i/>
          <w:sz w:val="24"/>
        </w:rPr>
        <w:t>7</w:t>
      </w:r>
      <w:r w:rsidRPr="00273B7E">
        <w:rPr>
          <w:i/>
          <w:sz w:val="24"/>
        </w:rPr>
        <w:t>)</w:t>
      </w:r>
    </w:p>
    <w:tbl>
      <w:tblPr>
        <w:tblStyle w:val="Grilledutableau"/>
        <w:tblpPr w:leftFromText="141" w:rightFromText="141" w:vertAnchor="text" w:tblpY="1"/>
        <w:tblOverlap w:val="never"/>
        <w:tblW w:w="0" w:type="auto"/>
        <w:tblLayout w:type="fixed"/>
        <w:tblLook w:val="04A0" w:firstRow="1" w:lastRow="0" w:firstColumn="1" w:lastColumn="0" w:noHBand="0" w:noVBand="1"/>
      </w:tblPr>
      <w:tblGrid>
        <w:gridCol w:w="2235"/>
        <w:gridCol w:w="1134"/>
        <w:gridCol w:w="1167"/>
        <w:gridCol w:w="959"/>
      </w:tblGrid>
      <w:tr w:rsidR="00DC608C" w:rsidRPr="00DC608C" w14:paraId="28717505" w14:textId="77777777" w:rsidTr="0046047A">
        <w:tc>
          <w:tcPr>
            <w:tcW w:w="2235" w:type="dxa"/>
          </w:tcPr>
          <w:p w14:paraId="185A90AC" w14:textId="77777777" w:rsidR="00DC608C" w:rsidRPr="00DC608C" w:rsidRDefault="00DC608C" w:rsidP="00A31F07">
            <w:pPr>
              <w:jc w:val="center"/>
              <w:rPr>
                <w:sz w:val="20"/>
              </w:rPr>
            </w:pPr>
            <w:r w:rsidRPr="00DC608C">
              <w:rPr>
                <w:sz w:val="20"/>
              </w:rPr>
              <w:t>Pays</w:t>
            </w:r>
          </w:p>
        </w:tc>
        <w:tc>
          <w:tcPr>
            <w:tcW w:w="1134" w:type="dxa"/>
          </w:tcPr>
          <w:p w14:paraId="656CDE90" w14:textId="77777777" w:rsidR="00DC608C" w:rsidRPr="00DC608C" w:rsidRDefault="00DC608C" w:rsidP="00A31F07">
            <w:pPr>
              <w:jc w:val="center"/>
              <w:rPr>
                <w:sz w:val="20"/>
              </w:rPr>
            </w:pPr>
            <w:r w:rsidRPr="00DC608C">
              <w:rPr>
                <w:sz w:val="20"/>
              </w:rPr>
              <w:t>Production</w:t>
            </w:r>
          </w:p>
          <w:p w14:paraId="1CA3307A" w14:textId="77777777" w:rsidR="00DC608C" w:rsidRPr="00DC608C" w:rsidRDefault="00DC608C" w:rsidP="00A31F07">
            <w:pPr>
              <w:jc w:val="center"/>
              <w:rPr>
                <w:sz w:val="20"/>
              </w:rPr>
            </w:pPr>
            <w:r w:rsidRPr="00DC608C">
              <w:rPr>
                <w:sz w:val="20"/>
              </w:rPr>
              <w:t xml:space="preserve">En </w:t>
            </w:r>
            <w:proofErr w:type="spellStart"/>
            <w:r w:rsidRPr="00DC608C">
              <w:rPr>
                <w:sz w:val="20"/>
              </w:rPr>
              <w:t>Mbbl</w:t>
            </w:r>
            <w:proofErr w:type="spellEnd"/>
            <w:r w:rsidRPr="00DC608C">
              <w:rPr>
                <w:sz w:val="20"/>
              </w:rPr>
              <w:t>/J</w:t>
            </w:r>
          </w:p>
        </w:tc>
        <w:tc>
          <w:tcPr>
            <w:tcW w:w="1167" w:type="dxa"/>
          </w:tcPr>
          <w:p w14:paraId="3B877CF5" w14:textId="77777777" w:rsidR="00DC608C" w:rsidRPr="00DC608C" w:rsidRDefault="00DC608C" w:rsidP="00A31F07">
            <w:pPr>
              <w:jc w:val="center"/>
              <w:rPr>
                <w:sz w:val="20"/>
              </w:rPr>
            </w:pPr>
            <w:r w:rsidRPr="00DC608C">
              <w:rPr>
                <w:sz w:val="20"/>
              </w:rPr>
              <w:t>Exportation</w:t>
            </w:r>
          </w:p>
          <w:p w14:paraId="57D1852A" w14:textId="77777777" w:rsidR="00DC608C" w:rsidRPr="00DC608C" w:rsidRDefault="00DC608C" w:rsidP="00A31F07">
            <w:pPr>
              <w:jc w:val="center"/>
              <w:rPr>
                <w:sz w:val="20"/>
              </w:rPr>
            </w:pPr>
            <w:r w:rsidRPr="00DC608C">
              <w:rPr>
                <w:sz w:val="20"/>
              </w:rPr>
              <w:t xml:space="preserve">En </w:t>
            </w:r>
            <w:proofErr w:type="spellStart"/>
            <w:r w:rsidRPr="00DC608C">
              <w:rPr>
                <w:sz w:val="20"/>
              </w:rPr>
              <w:t>Mbbl</w:t>
            </w:r>
            <w:proofErr w:type="spellEnd"/>
            <w:r w:rsidRPr="00DC608C">
              <w:rPr>
                <w:sz w:val="20"/>
              </w:rPr>
              <w:t>/J</w:t>
            </w:r>
          </w:p>
        </w:tc>
        <w:tc>
          <w:tcPr>
            <w:tcW w:w="959" w:type="dxa"/>
          </w:tcPr>
          <w:p w14:paraId="1BEE8503" w14:textId="77777777" w:rsidR="00DC608C" w:rsidRPr="00DC608C" w:rsidRDefault="00DC608C" w:rsidP="00A31F07">
            <w:pPr>
              <w:jc w:val="center"/>
              <w:rPr>
                <w:sz w:val="18"/>
              </w:rPr>
            </w:pPr>
            <w:r w:rsidRPr="0046047A">
              <w:rPr>
                <w:sz w:val="18"/>
              </w:rPr>
              <w:t>Consommation</w:t>
            </w:r>
          </w:p>
        </w:tc>
      </w:tr>
      <w:tr w:rsidR="00DC608C" w:rsidRPr="00DC608C" w14:paraId="1A2F3F6D" w14:textId="77777777" w:rsidTr="00B34090">
        <w:tc>
          <w:tcPr>
            <w:tcW w:w="2235" w:type="dxa"/>
            <w:tcBorders>
              <w:bottom w:val="single" w:sz="4" w:space="0" w:color="000000" w:themeColor="text1"/>
            </w:tcBorders>
          </w:tcPr>
          <w:p w14:paraId="23A30BBF" w14:textId="77777777" w:rsidR="00DC608C" w:rsidRPr="00DC608C" w:rsidRDefault="00DC608C" w:rsidP="00A31F07">
            <w:pPr>
              <w:rPr>
                <w:sz w:val="20"/>
              </w:rPr>
            </w:pPr>
            <w:r w:rsidRPr="00DC608C">
              <w:rPr>
                <w:noProof/>
                <w:color w:val="0000FF"/>
                <w:sz w:val="20"/>
                <w:lang w:eastAsia="fr-FR"/>
              </w:rPr>
              <w:drawing>
                <wp:inline distT="0" distB="0" distL="0" distR="0" wp14:anchorId="50681DBC" wp14:editId="4549A4B7">
                  <wp:extent cx="190500" cy="123825"/>
                  <wp:effectExtent l="19050" t="0" r="0" b="0"/>
                  <wp:docPr id="105" name="Image 1" descr="Drapeau : Russie">
                    <a:hlinkClick xmlns:a="http://schemas.openxmlformats.org/drawingml/2006/main" r:id="rId24" tooltip="&quot;Drapeau : Russi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apeau : Russie">
                            <a:hlinkClick r:id="rId24" tooltip="&quot;Drapeau : Russie&quot;"/>
                          </pic:cNvPr>
                          <pic:cNvPicPr>
                            <a:picLocks noChangeAspect="1" noChangeArrowheads="1"/>
                          </pic:cNvPicPr>
                        </pic:nvPicPr>
                        <pic:blipFill>
                          <a:blip r:embed="rId25"/>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DC608C">
              <w:rPr>
                <w:sz w:val="20"/>
              </w:rPr>
              <w:t> Russie</w:t>
            </w:r>
          </w:p>
        </w:tc>
        <w:tc>
          <w:tcPr>
            <w:tcW w:w="1134" w:type="dxa"/>
            <w:tcBorders>
              <w:bottom w:val="single" w:sz="4" w:space="0" w:color="000000" w:themeColor="text1"/>
            </w:tcBorders>
          </w:tcPr>
          <w:p w14:paraId="41066A70" w14:textId="77777777" w:rsidR="00DC608C" w:rsidRPr="00DC608C" w:rsidRDefault="00DC608C" w:rsidP="00A31F07">
            <w:pPr>
              <w:jc w:val="center"/>
              <w:rPr>
                <w:sz w:val="20"/>
              </w:rPr>
            </w:pPr>
            <w:r w:rsidRPr="00DC608C">
              <w:rPr>
                <w:sz w:val="20"/>
              </w:rPr>
              <w:t>10,15</w:t>
            </w:r>
          </w:p>
        </w:tc>
        <w:tc>
          <w:tcPr>
            <w:tcW w:w="1167" w:type="dxa"/>
            <w:tcBorders>
              <w:bottom w:val="single" w:sz="4" w:space="0" w:color="000000" w:themeColor="text1"/>
            </w:tcBorders>
          </w:tcPr>
          <w:p w14:paraId="2E2E328A" w14:textId="77777777" w:rsidR="00DC608C" w:rsidRPr="00DC608C" w:rsidRDefault="00DC608C" w:rsidP="00A31F07">
            <w:pPr>
              <w:jc w:val="center"/>
              <w:rPr>
                <w:sz w:val="20"/>
              </w:rPr>
            </w:pPr>
            <w:r w:rsidRPr="00DC608C">
              <w:rPr>
                <w:sz w:val="20"/>
              </w:rPr>
              <w:t>6,82</w:t>
            </w:r>
          </w:p>
        </w:tc>
        <w:tc>
          <w:tcPr>
            <w:tcW w:w="959" w:type="dxa"/>
            <w:tcBorders>
              <w:bottom w:val="single" w:sz="4" w:space="0" w:color="000000" w:themeColor="text1"/>
            </w:tcBorders>
          </w:tcPr>
          <w:p w14:paraId="3D55A888" w14:textId="77777777" w:rsidR="00DC608C" w:rsidRPr="00DC608C" w:rsidRDefault="00DC608C" w:rsidP="00A31F07">
            <w:pPr>
              <w:jc w:val="center"/>
              <w:rPr>
                <w:sz w:val="20"/>
              </w:rPr>
            </w:pPr>
            <w:r w:rsidRPr="00DC608C">
              <w:rPr>
                <w:rFonts w:eastAsia="Times New Roman" w:cs="Times New Roman"/>
                <w:sz w:val="20"/>
                <w:szCs w:val="24"/>
                <w:lang w:eastAsia="fr-FR"/>
              </w:rPr>
              <w:t>2,70</w:t>
            </w:r>
          </w:p>
        </w:tc>
      </w:tr>
      <w:tr w:rsidR="00DC608C" w:rsidRPr="00DC608C" w14:paraId="17F2261A" w14:textId="77777777" w:rsidTr="00B34090">
        <w:tc>
          <w:tcPr>
            <w:tcW w:w="2235" w:type="dxa"/>
            <w:shd w:val="clear" w:color="auto" w:fill="F2DBDB" w:themeFill="accent2" w:themeFillTint="33"/>
          </w:tcPr>
          <w:p w14:paraId="21A10028" w14:textId="77777777" w:rsidR="00DC608C" w:rsidRPr="00DC608C" w:rsidRDefault="00DC608C" w:rsidP="00A31F07">
            <w:pPr>
              <w:rPr>
                <w:sz w:val="20"/>
              </w:rPr>
            </w:pPr>
            <w:r w:rsidRPr="00DC608C">
              <w:rPr>
                <w:noProof/>
                <w:color w:val="0000FF"/>
                <w:sz w:val="20"/>
                <w:lang w:eastAsia="fr-FR"/>
              </w:rPr>
              <w:drawing>
                <wp:inline distT="0" distB="0" distL="0" distR="0" wp14:anchorId="3540DE24" wp14:editId="1496E6DE">
                  <wp:extent cx="190500" cy="123825"/>
                  <wp:effectExtent l="19050" t="0" r="0" b="0"/>
                  <wp:docPr id="106" name="Image 2" descr="Drapeau : Arabie saoudite">
                    <a:hlinkClick xmlns:a="http://schemas.openxmlformats.org/drawingml/2006/main" r:id="rId26" tooltip="&quot;Drapeau : Arabie saoudit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apeau : Arabie saoudite">
                            <a:hlinkClick r:id="rId26" tooltip="&quot;Drapeau : Arabie saoudite&quot;"/>
                          </pic:cNvPr>
                          <pic:cNvPicPr>
                            <a:picLocks noChangeAspect="1" noChangeArrowheads="1"/>
                          </pic:cNvPicPr>
                        </pic:nvPicPr>
                        <pic:blipFill>
                          <a:blip r:embed="rId27"/>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DC608C">
              <w:rPr>
                <w:sz w:val="20"/>
              </w:rPr>
              <w:t> Arabie saoudite</w:t>
            </w:r>
          </w:p>
        </w:tc>
        <w:tc>
          <w:tcPr>
            <w:tcW w:w="1134" w:type="dxa"/>
            <w:shd w:val="clear" w:color="auto" w:fill="F2DBDB" w:themeFill="accent2" w:themeFillTint="33"/>
          </w:tcPr>
          <w:p w14:paraId="388FC3EA" w14:textId="77777777" w:rsidR="00DC608C" w:rsidRPr="00DC608C" w:rsidRDefault="00DC608C" w:rsidP="00A31F07">
            <w:pPr>
              <w:jc w:val="center"/>
              <w:rPr>
                <w:sz w:val="20"/>
              </w:rPr>
            </w:pPr>
            <w:r w:rsidRPr="00DC608C">
              <w:rPr>
                <w:sz w:val="20"/>
              </w:rPr>
              <w:t>9,45</w:t>
            </w:r>
          </w:p>
        </w:tc>
        <w:tc>
          <w:tcPr>
            <w:tcW w:w="1167" w:type="dxa"/>
            <w:shd w:val="clear" w:color="auto" w:fill="F2DBDB" w:themeFill="accent2" w:themeFillTint="33"/>
          </w:tcPr>
          <w:p w14:paraId="7E5BC97C" w14:textId="77777777" w:rsidR="00DC608C" w:rsidRPr="00DC608C" w:rsidRDefault="00DC608C" w:rsidP="00A31F07">
            <w:pPr>
              <w:jc w:val="center"/>
              <w:rPr>
                <w:sz w:val="20"/>
              </w:rPr>
            </w:pPr>
            <w:r w:rsidRPr="00DC608C">
              <w:rPr>
                <w:sz w:val="20"/>
              </w:rPr>
              <w:t>8,52</w:t>
            </w:r>
          </w:p>
        </w:tc>
        <w:tc>
          <w:tcPr>
            <w:tcW w:w="959" w:type="dxa"/>
            <w:shd w:val="clear" w:color="auto" w:fill="F2DBDB" w:themeFill="accent2" w:themeFillTint="33"/>
          </w:tcPr>
          <w:p w14:paraId="224DA651" w14:textId="77777777" w:rsidR="00DC608C" w:rsidRPr="00DC608C" w:rsidRDefault="00DC608C" w:rsidP="00A31F07">
            <w:pPr>
              <w:jc w:val="center"/>
              <w:rPr>
                <w:sz w:val="20"/>
              </w:rPr>
            </w:pPr>
          </w:p>
        </w:tc>
      </w:tr>
      <w:tr w:rsidR="00DC608C" w:rsidRPr="00DC608C" w14:paraId="1E07F171" w14:textId="77777777" w:rsidTr="00B34090">
        <w:tc>
          <w:tcPr>
            <w:tcW w:w="2235" w:type="dxa"/>
            <w:tcBorders>
              <w:bottom w:val="single" w:sz="4" w:space="0" w:color="000000" w:themeColor="text1"/>
            </w:tcBorders>
          </w:tcPr>
          <w:p w14:paraId="3FAC8185" w14:textId="77777777" w:rsidR="00DC608C" w:rsidRPr="00DC608C" w:rsidRDefault="00DC608C" w:rsidP="00A31F07">
            <w:pPr>
              <w:rPr>
                <w:sz w:val="20"/>
              </w:rPr>
            </w:pPr>
            <w:r w:rsidRPr="00DC608C">
              <w:rPr>
                <w:noProof/>
                <w:color w:val="0000FF"/>
                <w:sz w:val="20"/>
                <w:lang w:eastAsia="fr-FR"/>
              </w:rPr>
              <w:drawing>
                <wp:inline distT="0" distB="0" distL="0" distR="0" wp14:anchorId="7C2399AD" wp14:editId="7CCB898A">
                  <wp:extent cx="190500" cy="104775"/>
                  <wp:effectExtent l="19050" t="0" r="0" b="0"/>
                  <wp:docPr id="107" name="Image 4" descr="Drapeau : États-Unis">
                    <a:hlinkClick xmlns:a="http://schemas.openxmlformats.org/drawingml/2006/main" r:id="rId28" tooltip="&quot;Drapeau : États-Uni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apeau : États-Unis">
                            <a:hlinkClick r:id="rId28" tooltip="&quot;Drapeau : États-Unis&quot;"/>
                          </pic:cNvPr>
                          <pic:cNvPicPr>
                            <a:picLocks noChangeAspect="1" noChangeArrowheads="1"/>
                          </pic:cNvPicPr>
                        </pic:nvPicPr>
                        <pic:blipFill>
                          <a:blip r:embed="rId29"/>
                          <a:srcRect/>
                          <a:stretch>
                            <a:fillRect/>
                          </a:stretch>
                        </pic:blipFill>
                        <pic:spPr bwMode="auto">
                          <a:xfrm>
                            <a:off x="0" y="0"/>
                            <a:ext cx="190500" cy="104775"/>
                          </a:xfrm>
                          <a:prstGeom prst="rect">
                            <a:avLst/>
                          </a:prstGeom>
                          <a:noFill/>
                          <a:ln w="9525">
                            <a:noFill/>
                            <a:miter lim="800000"/>
                            <a:headEnd/>
                            <a:tailEnd/>
                          </a:ln>
                        </pic:spPr>
                      </pic:pic>
                    </a:graphicData>
                  </a:graphic>
                </wp:inline>
              </w:drawing>
            </w:r>
            <w:r w:rsidRPr="00DC608C">
              <w:rPr>
                <w:rStyle w:val="nowrap"/>
                <w:sz w:val="20"/>
              </w:rPr>
              <w:t> États-Unis</w:t>
            </w:r>
          </w:p>
        </w:tc>
        <w:tc>
          <w:tcPr>
            <w:tcW w:w="1134" w:type="dxa"/>
            <w:tcBorders>
              <w:bottom w:val="single" w:sz="4" w:space="0" w:color="000000" w:themeColor="text1"/>
            </w:tcBorders>
          </w:tcPr>
          <w:p w14:paraId="57F1AF7F" w14:textId="77777777" w:rsidR="00DC608C" w:rsidRPr="00DC608C" w:rsidRDefault="00DC608C" w:rsidP="00A31F07">
            <w:pPr>
              <w:jc w:val="center"/>
              <w:rPr>
                <w:sz w:val="20"/>
              </w:rPr>
            </w:pPr>
            <w:r w:rsidRPr="00DC608C">
              <w:rPr>
                <w:sz w:val="20"/>
              </w:rPr>
              <w:t>8,36</w:t>
            </w:r>
          </w:p>
        </w:tc>
        <w:tc>
          <w:tcPr>
            <w:tcW w:w="1167" w:type="dxa"/>
            <w:tcBorders>
              <w:bottom w:val="single" w:sz="4" w:space="0" w:color="000000" w:themeColor="text1"/>
            </w:tcBorders>
          </w:tcPr>
          <w:p w14:paraId="6DE66F5B" w14:textId="77777777" w:rsidR="00DC608C" w:rsidRPr="00DC608C" w:rsidRDefault="00DC608C" w:rsidP="00A31F07">
            <w:pPr>
              <w:jc w:val="center"/>
              <w:rPr>
                <w:sz w:val="20"/>
              </w:rPr>
            </w:pPr>
          </w:p>
        </w:tc>
        <w:tc>
          <w:tcPr>
            <w:tcW w:w="959" w:type="dxa"/>
            <w:tcBorders>
              <w:bottom w:val="single" w:sz="4" w:space="0" w:color="000000" w:themeColor="text1"/>
            </w:tcBorders>
          </w:tcPr>
          <w:p w14:paraId="3C4AD631" w14:textId="77777777" w:rsidR="00DC608C" w:rsidRPr="0046047A" w:rsidRDefault="00DC608C" w:rsidP="00A31F07">
            <w:pPr>
              <w:jc w:val="center"/>
              <w:rPr>
                <w:sz w:val="20"/>
              </w:rPr>
            </w:pPr>
            <w:r w:rsidRPr="0046047A">
              <w:rPr>
                <w:rFonts w:eastAsia="Times New Roman" w:cs="Times New Roman"/>
                <w:sz w:val="20"/>
                <w:szCs w:val="24"/>
                <w:lang w:eastAsia="fr-FR"/>
              </w:rPr>
              <w:t>20,7</w:t>
            </w:r>
          </w:p>
        </w:tc>
      </w:tr>
      <w:tr w:rsidR="00DC608C" w:rsidRPr="00DC608C" w14:paraId="4DBF8596" w14:textId="77777777" w:rsidTr="00B34090">
        <w:tc>
          <w:tcPr>
            <w:tcW w:w="2235" w:type="dxa"/>
            <w:shd w:val="clear" w:color="auto" w:fill="F2DBDB" w:themeFill="accent2" w:themeFillTint="33"/>
          </w:tcPr>
          <w:p w14:paraId="31C63526" w14:textId="77777777" w:rsidR="00DC608C" w:rsidRPr="00DC608C" w:rsidRDefault="00DC608C" w:rsidP="00A31F07">
            <w:pPr>
              <w:rPr>
                <w:sz w:val="20"/>
              </w:rPr>
            </w:pPr>
            <w:r w:rsidRPr="00DC608C">
              <w:rPr>
                <w:noProof/>
                <w:color w:val="0000FF"/>
                <w:sz w:val="20"/>
                <w:lang w:eastAsia="fr-FR"/>
              </w:rPr>
              <w:drawing>
                <wp:inline distT="0" distB="0" distL="0" distR="0" wp14:anchorId="2768718A" wp14:editId="6CD87F17">
                  <wp:extent cx="190500" cy="104775"/>
                  <wp:effectExtent l="19050" t="0" r="0" b="0"/>
                  <wp:docPr id="108" name="Image 5" descr="Drapeau : Iran">
                    <a:hlinkClick xmlns:a="http://schemas.openxmlformats.org/drawingml/2006/main" r:id="rId30" tooltip="&quot;Drapeau : Ira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rapeau : Iran">
                            <a:hlinkClick r:id="rId30" tooltip="&quot;Drapeau : Iran&quot;"/>
                          </pic:cNvPr>
                          <pic:cNvPicPr>
                            <a:picLocks noChangeAspect="1" noChangeArrowheads="1"/>
                          </pic:cNvPicPr>
                        </pic:nvPicPr>
                        <pic:blipFill>
                          <a:blip r:embed="rId31"/>
                          <a:srcRect/>
                          <a:stretch>
                            <a:fillRect/>
                          </a:stretch>
                        </pic:blipFill>
                        <pic:spPr bwMode="auto">
                          <a:xfrm>
                            <a:off x="0" y="0"/>
                            <a:ext cx="190500" cy="104775"/>
                          </a:xfrm>
                          <a:prstGeom prst="rect">
                            <a:avLst/>
                          </a:prstGeom>
                          <a:noFill/>
                          <a:ln w="9525">
                            <a:noFill/>
                            <a:miter lim="800000"/>
                            <a:headEnd/>
                            <a:tailEnd/>
                          </a:ln>
                        </pic:spPr>
                      </pic:pic>
                    </a:graphicData>
                  </a:graphic>
                </wp:inline>
              </w:drawing>
            </w:r>
            <w:r w:rsidRPr="00DC608C">
              <w:rPr>
                <w:sz w:val="20"/>
              </w:rPr>
              <w:t> Iran</w:t>
            </w:r>
          </w:p>
        </w:tc>
        <w:tc>
          <w:tcPr>
            <w:tcW w:w="1134" w:type="dxa"/>
            <w:shd w:val="clear" w:color="auto" w:fill="F2DBDB" w:themeFill="accent2" w:themeFillTint="33"/>
          </w:tcPr>
          <w:p w14:paraId="1BF1B605" w14:textId="77777777" w:rsidR="00DC608C" w:rsidRPr="00DC608C" w:rsidRDefault="00DC608C" w:rsidP="00A31F07">
            <w:pPr>
              <w:jc w:val="center"/>
              <w:rPr>
                <w:sz w:val="20"/>
              </w:rPr>
            </w:pPr>
            <w:r w:rsidRPr="00DC608C">
              <w:rPr>
                <w:sz w:val="20"/>
              </w:rPr>
              <w:t>4,15</w:t>
            </w:r>
          </w:p>
        </w:tc>
        <w:tc>
          <w:tcPr>
            <w:tcW w:w="1167" w:type="dxa"/>
            <w:shd w:val="clear" w:color="auto" w:fill="F2DBDB" w:themeFill="accent2" w:themeFillTint="33"/>
          </w:tcPr>
          <w:p w14:paraId="22E08EAC" w14:textId="77777777" w:rsidR="00DC608C" w:rsidRPr="00DC608C" w:rsidRDefault="00DC608C" w:rsidP="00A31F07">
            <w:pPr>
              <w:jc w:val="center"/>
              <w:rPr>
                <w:sz w:val="20"/>
              </w:rPr>
            </w:pPr>
            <w:r w:rsidRPr="00DC608C">
              <w:rPr>
                <w:sz w:val="20"/>
              </w:rPr>
              <w:t>2,46</w:t>
            </w:r>
          </w:p>
        </w:tc>
        <w:tc>
          <w:tcPr>
            <w:tcW w:w="959" w:type="dxa"/>
            <w:shd w:val="clear" w:color="auto" w:fill="F2DBDB" w:themeFill="accent2" w:themeFillTint="33"/>
          </w:tcPr>
          <w:p w14:paraId="1BCE2072" w14:textId="77777777" w:rsidR="00DC608C" w:rsidRPr="0046047A" w:rsidRDefault="00DC608C" w:rsidP="00A31F07">
            <w:pPr>
              <w:jc w:val="center"/>
              <w:rPr>
                <w:sz w:val="20"/>
              </w:rPr>
            </w:pPr>
          </w:p>
        </w:tc>
      </w:tr>
      <w:tr w:rsidR="00DC608C" w:rsidRPr="00DC608C" w14:paraId="688D9966" w14:textId="77777777" w:rsidTr="0046047A">
        <w:tc>
          <w:tcPr>
            <w:tcW w:w="2235" w:type="dxa"/>
          </w:tcPr>
          <w:p w14:paraId="4774B2F8" w14:textId="77777777" w:rsidR="00DC608C" w:rsidRPr="00DC608C" w:rsidRDefault="00DC608C" w:rsidP="00A31F07">
            <w:pPr>
              <w:rPr>
                <w:sz w:val="20"/>
              </w:rPr>
            </w:pPr>
            <w:r w:rsidRPr="00DC608C">
              <w:rPr>
                <w:noProof/>
                <w:color w:val="0000FF"/>
                <w:sz w:val="20"/>
                <w:lang w:eastAsia="fr-FR"/>
              </w:rPr>
              <w:drawing>
                <wp:inline distT="0" distB="0" distL="0" distR="0" wp14:anchorId="48908BE4" wp14:editId="6C539174">
                  <wp:extent cx="190500" cy="123825"/>
                  <wp:effectExtent l="19050" t="0" r="0" b="0"/>
                  <wp:docPr id="109" name="Image 7" descr="Drapeau : République populaire de Chine">
                    <a:hlinkClick xmlns:a="http://schemas.openxmlformats.org/drawingml/2006/main" r:id="rId32" tooltip="&quot;Drapeau : République populaire de Chin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rapeau : République populaire de Chine">
                            <a:hlinkClick r:id="rId32" tooltip="&quot;Drapeau : République populaire de Chine&quot;"/>
                          </pic:cNvPr>
                          <pic:cNvPicPr>
                            <a:picLocks noChangeAspect="1" noChangeArrowheads="1"/>
                          </pic:cNvPicPr>
                        </pic:nvPicPr>
                        <pic:blipFill>
                          <a:blip r:embed="rId33"/>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DC608C">
              <w:rPr>
                <w:sz w:val="20"/>
              </w:rPr>
              <w:t> Chine</w:t>
            </w:r>
          </w:p>
        </w:tc>
        <w:tc>
          <w:tcPr>
            <w:tcW w:w="1134" w:type="dxa"/>
          </w:tcPr>
          <w:p w14:paraId="6302A803" w14:textId="77777777" w:rsidR="00DC608C" w:rsidRPr="00DC608C" w:rsidRDefault="00DC608C" w:rsidP="00A31F07">
            <w:pPr>
              <w:jc w:val="center"/>
              <w:rPr>
                <w:sz w:val="20"/>
              </w:rPr>
            </w:pPr>
            <w:r w:rsidRPr="00DC608C">
              <w:rPr>
                <w:sz w:val="20"/>
              </w:rPr>
              <w:t>3,84</w:t>
            </w:r>
          </w:p>
        </w:tc>
        <w:tc>
          <w:tcPr>
            <w:tcW w:w="1167" w:type="dxa"/>
          </w:tcPr>
          <w:p w14:paraId="77F465B6" w14:textId="77777777" w:rsidR="00DC608C" w:rsidRPr="00DC608C" w:rsidRDefault="00DC608C" w:rsidP="00A31F07">
            <w:pPr>
              <w:jc w:val="center"/>
              <w:rPr>
                <w:sz w:val="20"/>
              </w:rPr>
            </w:pPr>
          </w:p>
        </w:tc>
        <w:tc>
          <w:tcPr>
            <w:tcW w:w="959" w:type="dxa"/>
          </w:tcPr>
          <w:p w14:paraId="75EEE329" w14:textId="77777777" w:rsidR="00DC608C" w:rsidRPr="0046047A" w:rsidRDefault="00DC608C" w:rsidP="00A31F07">
            <w:pPr>
              <w:jc w:val="center"/>
              <w:rPr>
                <w:sz w:val="20"/>
              </w:rPr>
            </w:pPr>
            <w:r w:rsidRPr="0046047A">
              <w:rPr>
                <w:rFonts w:eastAsia="Times New Roman" w:cs="Times New Roman"/>
                <w:sz w:val="20"/>
                <w:szCs w:val="24"/>
                <w:lang w:eastAsia="fr-FR"/>
              </w:rPr>
              <w:t>7,86</w:t>
            </w:r>
          </w:p>
        </w:tc>
      </w:tr>
      <w:tr w:rsidR="00DC608C" w:rsidRPr="00DC608C" w14:paraId="715822C1" w14:textId="77777777" w:rsidTr="0046047A">
        <w:tc>
          <w:tcPr>
            <w:tcW w:w="2235" w:type="dxa"/>
          </w:tcPr>
          <w:p w14:paraId="1B42C17D" w14:textId="77777777" w:rsidR="00DC608C" w:rsidRPr="00DC608C" w:rsidRDefault="00DC608C" w:rsidP="00DC608C">
            <w:pPr>
              <w:rPr>
                <w:sz w:val="20"/>
              </w:rPr>
            </w:pPr>
            <w:r w:rsidRPr="00DC608C">
              <w:rPr>
                <w:noProof/>
                <w:color w:val="0000FF"/>
                <w:sz w:val="20"/>
                <w:lang w:eastAsia="fr-FR"/>
              </w:rPr>
              <w:drawing>
                <wp:inline distT="0" distB="0" distL="0" distR="0" wp14:anchorId="5CFFF0FF" wp14:editId="61CD492A">
                  <wp:extent cx="190500" cy="104775"/>
                  <wp:effectExtent l="19050" t="0" r="0" b="0"/>
                  <wp:docPr id="110" name="Image 8" descr="Drapeau : Mexique">
                    <a:hlinkClick xmlns:a="http://schemas.openxmlformats.org/drawingml/2006/main" r:id="rId34" tooltip="&quot;Drapeau : Mexiqu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rapeau : Mexique">
                            <a:hlinkClick r:id="rId34" tooltip="&quot;Drapeau : Mexique&quot;"/>
                          </pic:cNvPr>
                          <pic:cNvPicPr>
                            <a:picLocks noChangeAspect="1" noChangeArrowheads="1"/>
                          </pic:cNvPicPr>
                        </pic:nvPicPr>
                        <pic:blipFill>
                          <a:blip r:embed="rId35"/>
                          <a:srcRect/>
                          <a:stretch>
                            <a:fillRect/>
                          </a:stretch>
                        </pic:blipFill>
                        <pic:spPr bwMode="auto">
                          <a:xfrm>
                            <a:off x="0" y="0"/>
                            <a:ext cx="190500" cy="104775"/>
                          </a:xfrm>
                          <a:prstGeom prst="rect">
                            <a:avLst/>
                          </a:prstGeom>
                          <a:noFill/>
                          <a:ln w="9525">
                            <a:noFill/>
                            <a:miter lim="800000"/>
                            <a:headEnd/>
                            <a:tailEnd/>
                          </a:ln>
                        </pic:spPr>
                      </pic:pic>
                    </a:graphicData>
                  </a:graphic>
                </wp:inline>
              </w:drawing>
            </w:r>
            <w:r w:rsidRPr="00DC608C">
              <w:rPr>
                <w:sz w:val="20"/>
              </w:rPr>
              <w:t> </w:t>
            </w:r>
            <w:r>
              <w:rPr>
                <w:sz w:val="20"/>
              </w:rPr>
              <w:t>Mexique</w:t>
            </w:r>
          </w:p>
        </w:tc>
        <w:tc>
          <w:tcPr>
            <w:tcW w:w="1134" w:type="dxa"/>
          </w:tcPr>
          <w:p w14:paraId="6B058D4F" w14:textId="77777777" w:rsidR="00DC608C" w:rsidRPr="00DC608C" w:rsidRDefault="00DC608C" w:rsidP="00A31F07">
            <w:pPr>
              <w:jc w:val="center"/>
              <w:rPr>
                <w:sz w:val="20"/>
              </w:rPr>
            </w:pPr>
            <w:r w:rsidRPr="00DC608C">
              <w:rPr>
                <w:sz w:val="20"/>
              </w:rPr>
              <w:t>3,71</w:t>
            </w:r>
          </w:p>
        </w:tc>
        <w:tc>
          <w:tcPr>
            <w:tcW w:w="1167" w:type="dxa"/>
          </w:tcPr>
          <w:p w14:paraId="4F0AF2AE" w14:textId="77777777" w:rsidR="00DC608C" w:rsidRPr="00DC608C" w:rsidRDefault="00DC608C" w:rsidP="00A31F07">
            <w:pPr>
              <w:jc w:val="center"/>
              <w:rPr>
                <w:sz w:val="20"/>
              </w:rPr>
            </w:pPr>
            <w:r w:rsidRPr="00DC608C">
              <w:rPr>
                <w:sz w:val="20"/>
              </w:rPr>
              <w:t>1,71</w:t>
            </w:r>
          </w:p>
        </w:tc>
        <w:tc>
          <w:tcPr>
            <w:tcW w:w="959" w:type="dxa"/>
          </w:tcPr>
          <w:p w14:paraId="720CD519" w14:textId="77777777" w:rsidR="00DC608C" w:rsidRPr="0046047A" w:rsidRDefault="00DC608C" w:rsidP="00A31F07">
            <w:pPr>
              <w:jc w:val="center"/>
              <w:rPr>
                <w:sz w:val="20"/>
              </w:rPr>
            </w:pPr>
          </w:p>
        </w:tc>
      </w:tr>
      <w:tr w:rsidR="00DC608C" w:rsidRPr="00DC608C" w14:paraId="56C064B3" w14:textId="77777777" w:rsidTr="00B34090">
        <w:tc>
          <w:tcPr>
            <w:tcW w:w="2235" w:type="dxa"/>
            <w:tcBorders>
              <w:bottom w:val="single" w:sz="4" w:space="0" w:color="000000" w:themeColor="text1"/>
            </w:tcBorders>
          </w:tcPr>
          <w:p w14:paraId="5D3A3DEC" w14:textId="77777777" w:rsidR="00DC608C" w:rsidRPr="00DC608C" w:rsidRDefault="00DC608C" w:rsidP="00A31F07">
            <w:pPr>
              <w:rPr>
                <w:sz w:val="20"/>
              </w:rPr>
            </w:pPr>
            <w:r w:rsidRPr="00DC608C">
              <w:rPr>
                <w:noProof/>
                <w:color w:val="0000FF"/>
                <w:sz w:val="20"/>
                <w:lang w:eastAsia="fr-FR"/>
              </w:rPr>
              <w:drawing>
                <wp:inline distT="0" distB="0" distL="0" distR="0" wp14:anchorId="1B7CCAFE" wp14:editId="1D8439FB">
                  <wp:extent cx="190500" cy="95250"/>
                  <wp:effectExtent l="19050" t="0" r="0" b="0"/>
                  <wp:docPr id="111" name="Image 9" descr="Drapeau : Canada">
                    <a:hlinkClick xmlns:a="http://schemas.openxmlformats.org/drawingml/2006/main" r:id="rId36" tooltip="&quot;Drapeau : Canad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rapeau : Canada">
                            <a:hlinkClick r:id="rId36" tooltip="&quot;Drapeau : Canada&quot;"/>
                          </pic:cNvPr>
                          <pic:cNvPicPr>
                            <a:picLocks noChangeAspect="1" noChangeArrowheads="1"/>
                          </pic:cNvPicPr>
                        </pic:nvPicPr>
                        <pic:blipFill>
                          <a:blip r:embed="rId37"/>
                          <a:srcRect/>
                          <a:stretch>
                            <a:fillRect/>
                          </a:stretch>
                        </pic:blipFill>
                        <pic:spPr bwMode="auto">
                          <a:xfrm>
                            <a:off x="0" y="0"/>
                            <a:ext cx="190500" cy="95250"/>
                          </a:xfrm>
                          <a:prstGeom prst="rect">
                            <a:avLst/>
                          </a:prstGeom>
                          <a:noFill/>
                          <a:ln w="9525">
                            <a:noFill/>
                            <a:miter lim="800000"/>
                            <a:headEnd/>
                            <a:tailEnd/>
                          </a:ln>
                        </pic:spPr>
                      </pic:pic>
                    </a:graphicData>
                  </a:graphic>
                </wp:inline>
              </w:drawing>
            </w:r>
            <w:r w:rsidRPr="00DC608C">
              <w:rPr>
                <w:sz w:val="20"/>
              </w:rPr>
              <w:t> Canada</w:t>
            </w:r>
          </w:p>
        </w:tc>
        <w:tc>
          <w:tcPr>
            <w:tcW w:w="1134" w:type="dxa"/>
            <w:tcBorders>
              <w:bottom w:val="single" w:sz="4" w:space="0" w:color="000000" w:themeColor="text1"/>
            </w:tcBorders>
          </w:tcPr>
          <w:p w14:paraId="1E6671A9" w14:textId="77777777" w:rsidR="00DC608C" w:rsidRPr="00DC608C" w:rsidRDefault="00DC608C" w:rsidP="00A31F07">
            <w:pPr>
              <w:jc w:val="center"/>
              <w:rPr>
                <w:sz w:val="20"/>
              </w:rPr>
            </w:pPr>
            <w:r w:rsidRPr="00DC608C">
              <w:rPr>
                <w:sz w:val="20"/>
              </w:rPr>
              <w:t>3,29</w:t>
            </w:r>
          </w:p>
        </w:tc>
        <w:tc>
          <w:tcPr>
            <w:tcW w:w="1167" w:type="dxa"/>
            <w:tcBorders>
              <w:bottom w:val="single" w:sz="4" w:space="0" w:color="000000" w:themeColor="text1"/>
            </w:tcBorders>
          </w:tcPr>
          <w:p w14:paraId="5B231B96" w14:textId="77777777" w:rsidR="00DC608C" w:rsidRPr="00DC608C" w:rsidRDefault="00DC608C" w:rsidP="00A31F07">
            <w:pPr>
              <w:jc w:val="center"/>
              <w:rPr>
                <w:sz w:val="20"/>
              </w:rPr>
            </w:pPr>
          </w:p>
        </w:tc>
        <w:tc>
          <w:tcPr>
            <w:tcW w:w="959" w:type="dxa"/>
            <w:tcBorders>
              <w:bottom w:val="single" w:sz="4" w:space="0" w:color="000000" w:themeColor="text1"/>
            </w:tcBorders>
          </w:tcPr>
          <w:p w14:paraId="6CE6365C" w14:textId="77777777" w:rsidR="00DC608C" w:rsidRPr="0046047A" w:rsidRDefault="00DC608C" w:rsidP="00A31F07">
            <w:pPr>
              <w:jc w:val="center"/>
              <w:rPr>
                <w:sz w:val="20"/>
              </w:rPr>
            </w:pPr>
            <w:r w:rsidRPr="0046047A">
              <w:rPr>
                <w:rFonts w:eastAsia="Times New Roman" w:cs="Times New Roman"/>
                <w:sz w:val="20"/>
                <w:szCs w:val="24"/>
                <w:lang w:eastAsia="fr-FR"/>
              </w:rPr>
              <w:t>2,3</w:t>
            </w:r>
          </w:p>
        </w:tc>
      </w:tr>
      <w:tr w:rsidR="00DC608C" w:rsidRPr="00DC608C" w14:paraId="00C132C8" w14:textId="77777777" w:rsidTr="00B34090">
        <w:tc>
          <w:tcPr>
            <w:tcW w:w="2235" w:type="dxa"/>
            <w:tcBorders>
              <w:bottom w:val="single" w:sz="4" w:space="0" w:color="000000" w:themeColor="text1"/>
            </w:tcBorders>
            <w:shd w:val="clear" w:color="auto" w:fill="F2DBDB" w:themeFill="accent2" w:themeFillTint="33"/>
          </w:tcPr>
          <w:p w14:paraId="2DE41BD8" w14:textId="77777777" w:rsidR="00DC608C" w:rsidRPr="00DC608C" w:rsidRDefault="00DC608C" w:rsidP="00A31F07">
            <w:pPr>
              <w:rPr>
                <w:sz w:val="20"/>
              </w:rPr>
            </w:pPr>
            <w:r w:rsidRPr="00DC608C">
              <w:rPr>
                <w:noProof/>
                <w:color w:val="0000FF"/>
                <w:sz w:val="20"/>
                <w:lang w:eastAsia="fr-FR"/>
              </w:rPr>
              <w:drawing>
                <wp:inline distT="0" distB="0" distL="0" distR="0" wp14:anchorId="74B12580" wp14:editId="4AF89F1A">
                  <wp:extent cx="190500" cy="95250"/>
                  <wp:effectExtent l="19050" t="0" r="0" b="0"/>
                  <wp:docPr id="112" name="Image 10" descr="Drapeau des Émirats arabes unis">
                    <a:hlinkClick xmlns:a="http://schemas.openxmlformats.org/drawingml/2006/main" r:id="rId38" tooltip="&quot;Drapeau des Émirats arabes uni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rapeau des Émirats arabes unis">
                            <a:hlinkClick r:id="rId38" tooltip="&quot;Drapeau des Émirats arabes unis&quot;"/>
                          </pic:cNvPr>
                          <pic:cNvPicPr>
                            <a:picLocks noChangeAspect="1" noChangeArrowheads="1"/>
                          </pic:cNvPicPr>
                        </pic:nvPicPr>
                        <pic:blipFill>
                          <a:blip r:embed="rId39"/>
                          <a:srcRect/>
                          <a:stretch>
                            <a:fillRect/>
                          </a:stretch>
                        </pic:blipFill>
                        <pic:spPr bwMode="auto">
                          <a:xfrm>
                            <a:off x="0" y="0"/>
                            <a:ext cx="190500" cy="95250"/>
                          </a:xfrm>
                          <a:prstGeom prst="rect">
                            <a:avLst/>
                          </a:prstGeom>
                          <a:noFill/>
                          <a:ln w="9525">
                            <a:noFill/>
                            <a:miter lim="800000"/>
                            <a:headEnd/>
                            <a:tailEnd/>
                          </a:ln>
                        </pic:spPr>
                      </pic:pic>
                    </a:graphicData>
                  </a:graphic>
                </wp:inline>
              </w:drawing>
            </w:r>
            <w:r w:rsidRPr="00DC608C">
              <w:rPr>
                <w:sz w:val="20"/>
              </w:rPr>
              <w:t> Émirats arabes unis</w:t>
            </w:r>
          </w:p>
        </w:tc>
        <w:tc>
          <w:tcPr>
            <w:tcW w:w="1134" w:type="dxa"/>
            <w:shd w:val="clear" w:color="auto" w:fill="F2DBDB" w:themeFill="accent2" w:themeFillTint="33"/>
          </w:tcPr>
          <w:p w14:paraId="230CE7C4" w14:textId="77777777" w:rsidR="00DC608C" w:rsidRPr="00DC608C" w:rsidRDefault="00DC608C" w:rsidP="00A31F07">
            <w:pPr>
              <w:jc w:val="center"/>
              <w:rPr>
                <w:sz w:val="20"/>
              </w:rPr>
            </w:pPr>
            <w:r w:rsidRPr="00DC608C">
              <w:rPr>
                <w:sz w:val="20"/>
              </w:rPr>
              <w:t>2,94</w:t>
            </w:r>
          </w:p>
        </w:tc>
        <w:tc>
          <w:tcPr>
            <w:tcW w:w="1167" w:type="dxa"/>
            <w:shd w:val="clear" w:color="auto" w:fill="F2DBDB" w:themeFill="accent2" w:themeFillTint="33"/>
          </w:tcPr>
          <w:p w14:paraId="412409D1" w14:textId="77777777" w:rsidR="00DC608C" w:rsidRPr="00DC608C" w:rsidRDefault="00DC608C" w:rsidP="00A31F07">
            <w:pPr>
              <w:jc w:val="center"/>
              <w:rPr>
                <w:sz w:val="20"/>
              </w:rPr>
            </w:pPr>
            <w:r w:rsidRPr="00DC608C">
              <w:rPr>
                <w:sz w:val="20"/>
              </w:rPr>
              <w:t>2,56</w:t>
            </w:r>
          </w:p>
        </w:tc>
        <w:tc>
          <w:tcPr>
            <w:tcW w:w="959" w:type="dxa"/>
            <w:shd w:val="clear" w:color="auto" w:fill="F2DBDB" w:themeFill="accent2" w:themeFillTint="33"/>
          </w:tcPr>
          <w:p w14:paraId="1E9978EF" w14:textId="77777777" w:rsidR="00DC608C" w:rsidRPr="0046047A" w:rsidRDefault="00DC608C" w:rsidP="00A31F07">
            <w:pPr>
              <w:jc w:val="center"/>
              <w:rPr>
                <w:sz w:val="20"/>
              </w:rPr>
            </w:pPr>
          </w:p>
        </w:tc>
      </w:tr>
      <w:tr w:rsidR="00DC608C" w:rsidRPr="00DC608C" w14:paraId="214F2A81" w14:textId="77777777" w:rsidTr="00B34090">
        <w:tc>
          <w:tcPr>
            <w:tcW w:w="2235" w:type="dxa"/>
            <w:shd w:val="clear" w:color="auto" w:fill="F2DBDB" w:themeFill="accent2" w:themeFillTint="33"/>
          </w:tcPr>
          <w:p w14:paraId="0EC5E0DA" w14:textId="77777777" w:rsidR="00DC608C" w:rsidRPr="00DC608C" w:rsidRDefault="00DC608C" w:rsidP="00A31F07">
            <w:pPr>
              <w:rPr>
                <w:sz w:val="20"/>
              </w:rPr>
            </w:pPr>
            <w:r w:rsidRPr="00DC608C">
              <w:rPr>
                <w:noProof/>
                <w:color w:val="0000FF"/>
                <w:sz w:val="20"/>
                <w:lang w:eastAsia="fr-FR"/>
              </w:rPr>
              <w:drawing>
                <wp:inline distT="0" distB="0" distL="0" distR="0" wp14:anchorId="3EFC8F2C" wp14:editId="7A0D65F2">
                  <wp:extent cx="190500" cy="123825"/>
                  <wp:effectExtent l="19050" t="0" r="0" b="0"/>
                  <wp:docPr id="113" name="Image 12" descr="Drapeau : Venezuela">
                    <a:hlinkClick xmlns:a="http://schemas.openxmlformats.org/drawingml/2006/main" r:id="rId40" tooltip="&quot;Drapeau : Venezuel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rapeau : Venezuela">
                            <a:hlinkClick r:id="rId40" tooltip="&quot;Drapeau : Venezuela&quot;"/>
                          </pic:cNvPr>
                          <pic:cNvPicPr>
                            <a:picLocks noChangeAspect="1" noChangeArrowheads="1"/>
                          </pic:cNvPicPr>
                        </pic:nvPicPr>
                        <pic:blipFill>
                          <a:blip r:embed="rId41"/>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DC608C">
              <w:rPr>
                <w:sz w:val="20"/>
              </w:rPr>
              <w:t> Venezuela</w:t>
            </w:r>
          </w:p>
        </w:tc>
        <w:tc>
          <w:tcPr>
            <w:tcW w:w="1134" w:type="dxa"/>
            <w:shd w:val="clear" w:color="auto" w:fill="F2DBDB" w:themeFill="accent2" w:themeFillTint="33"/>
          </w:tcPr>
          <w:p w14:paraId="584FB588" w14:textId="77777777" w:rsidR="00DC608C" w:rsidRPr="00DC608C" w:rsidRDefault="00DC608C" w:rsidP="00A31F07">
            <w:pPr>
              <w:jc w:val="center"/>
              <w:rPr>
                <w:sz w:val="20"/>
              </w:rPr>
            </w:pPr>
            <w:r w:rsidRPr="00DC608C">
              <w:rPr>
                <w:sz w:val="20"/>
              </w:rPr>
              <w:t>2,80</w:t>
            </w:r>
          </w:p>
        </w:tc>
        <w:tc>
          <w:tcPr>
            <w:tcW w:w="1167" w:type="dxa"/>
            <w:shd w:val="clear" w:color="auto" w:fill="F2DBDB" w:themeFill="accent2" w:themeFillTint="33"/>
          </w:tcPr>
          <w:p w14:paraId="04F3F970" w14:textId="77777777" w:rsidR="00DC608C" w:rsidRPr="00DC608C" w:rsidRDefault="00DC608C" w:rsidP="00A31F07">
            <w:pPr>
              <w:jc w:val="center"/>
              <w:rPr>
                <w:sz w:val="20"/>
              </w:rPr>
            </w:pPr>
            <w:r w:rsidRPr="00DC608C">
              <w:rPr>
                <w:sz w:val="20"/>
              </w:rPr>
              <w:t>2,18</w:t>
            </w:r>
          </w:p>
        </w:tc>
        <w:tc>
          <w:tcPr>
            <w:tcW w:w="959" w:type="dxa"/>
            <w:shd w:val="clear" w:color="auto" w:fill="F2DBDB" w:themeFill="accent2" w:themeFillTint="33"/>
          </w:tcPr>
          <w:p w14:paraId="1EB50360" w14:textId="77777777" w:rsidR="00DC608C" w:rsidRPr="0046047A" w:rsidRDefault="00DC608C" w:rsidP="00A31F07">
            <w:pPr>
              <w:jc w:val="center"/>
              <w:rPr>
                <w:sz w:val="20"/>
              </w:rPr>
            </w:pPr>
          </w:p>
        </w:tc>
      </w:tr>
      <w:tr w:rsidR="00DC608C" w:rsidRPr="00DC608C" w14:paraId="353B84EC" w14:textId="77777777" w:rsidTr="00B34090">
        <w:tc>
          <w:tcPr>
            <w:tcW w:w="2235" w:type="dxa"/>
            <w:tcBorders>
              <w:bottom w:val="single" w:sz="4" w:space="0" w:color="000000" w:themeColor="text1"/>
            </w:tcBorders>
          </w:tcPr>
          <w:p w14:paraId="751E6C47" w14:textId="77777777" w:rsidR="00DC608C" w:rsidRPr="00DC608C" w:rsidRDefault="00DC608C" w:rsidP="00A31F07">
            <w:pPr>
              <w:rPr>
                <w:sz w:val="20"/>
              </w:rPr>
            </w:pPr>
            <w:r w:rsidRPr="00DC608C">
              <w:rPr>
                <w:noProof/>
                <w:color w:val="0000FF"/>
                <w:sz w:val="20"/>
                <w:lang w:eastAsia="fr-FR"/>
              </w:rPr>
              <w:drawing>
                <wp:inline distT="0" distB="0" distL="0" distR="0" wp14:anchorId="6F0CE262" wp14:editId="5C55B1FA">
                  <wp:extent cx="190500" cy="142875"/>
                  <wp:effectExtent l="19050" t="0" r="0" b="0"/>
                  <wp:docPr id="114" name="Image 14" descr="Drapeau : Norvège">
                    <a:hlinkClick xmlns:a="http://schemas.openxmlformats.org/drawingml/2006/main" r:id="rId42" tooltip="&quot;Drapeau : Norvè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rapeau : Norvège">
                            <a:hlinkClick r:id="rId42" tooltip="&quot;Drapeau : Norvège&quot;"/>
                          </pic:cNvPr>
                          <pic:cNvPicPr>
                            <a:picLocks noChangeAspect="1" noChangeArrowheads="1"/>
                          </pic:cNvPicPr>
                        </pic:nvPicPr>
                        <pic:blipFill>
                          <a:blip r:embed="rId43"/>
                          <a:srcRect/>
                          <a:stretch>
                            <a:fillRect/>
                          </a:stretch>
                        </pic:blipFill>
                        <pic:spPr bwMode="auto">
                          <a:xfrm>
                            <a:off x="0" y="0"/>
                            <a:ext cx="190500" cy="142875"/>
                          </a:xfrm>
                          <a:prstGeom prst="rect">
                            <a:avLst/>
                          </a:prstGeom>
                          <a:noFill/>
                          <a:ln w="9525">
                            <a:noFill/>
                            <a:miter lim="800000"/>
                            <a:headEnd/>
                            <a:tailEnd/>
                          </a:ln>
                        </pic:spPr>
                      </pic:pic>
                    </a:graphicData>
                  </a:graphic>
                </wp:inline>
              </w:drawing>
            </w:r>
            <w:r w:rsidRPr="00DC608C">
              <w:rPr>
                <w:sz w:val="20"/>
              </w:rPr>
              <w:t> Norvège</w:t>
            </w:r>
          </w:p>
        </w:tc>
        <w:tc>
          <w:tcPr>
            <w:tcW w:w="1134" w:type="dxa"/>
            <w:tcBorders>
              <w:bottom w:val="single" w:sz="4" w:space="0" w:color="000000" w:themeColor="text1"/>
            </w:tcBorders>
          </w:tcPr>
          <w:p w14:paraId="2B2CE2B2" w14:textId="77777777" w:rsidR="00DC608C" w:rsidRPr="00DC608C" w:rsidRDefault="00DC608C" w:rsidP="00A31F07">
            <w:pPr>
              <w:jc w:val="center"/>
              <w:rPr>
                <w:sz w:val="20"/>
              </w:rPr>
            </w:pPr>
            <w:r w:rsidRPr="00DC608C">
              <w:rPr>
                <w:sz w:val="20"/>
              </w:rPr>
              <w:t>2,78</w:t>
            </w:r>
          </w:p>
        </w:tc>
        <w:tc>
          <w:tcPr>
            <w:tcW w:w="1167" w:type="dxa"/>
            <w:tcBorders>
              <w:bottom w:val="single" w:sz="4" w:space="0" w:color="000000" w:themeColor="text1"/>
            </w:tcBorders>
          </w:tcPr>
          <w:p w14:paraId="740186BA" w14:textId="77777777" w:rsidR="00DC608C" w:rsidRPr="00DC608C" w:rsidRDefault="00DC608C" w:rsidP="00A31F07">
            <w:pPr>
              <w:jc w:val="center"/>
              <w:rPr>
                <w:sz w:val="20"/>
              </w:rPr>
            </w:pPr>
            <w:r w:rsidRPr="00DC608C">
              <w:rPr>
                <w:sz w:val="20"/>
              </w:rPr>
              <w:t>2,55</w:t>
            </w:r>
          </w:p>
        </w:tc>
        <w:tc>
          <w:tcPr>
            <w:tcW w:w="959" w:type="dxa"/>
            <w:tcBorders>
              <w:bottom w:val="single" w:sz="4" w:space="0" w:color="000000" w:themeColor="text1"/>
            </w:tcBorders>
          </w:tcPr>
          <w:p w14:paraId="799A7305" w14:textId="77777777" w:rsidR="00DC608C" w:rsidRPr="0046047A" w:rsidRDefault="00DC608C" w:rsidP="00A31F07">
            <w:pPr>
              <w:jc w:val="center"/>
              <w:rPr>
                <w:sz w:val="20"/>
              </w:rPr>
            </w:pPr>
          </w:p>
        </w:tc>
      </w:tr>
      <w:tr w:rsidR="00DC608C" w:rsidRPr="00DC608C" w14:paraId="027726A0" w14:textId="77777777" w:rsidTr="00B34090">
        <w:tc>
          <w:tcPr>
            <w:tcW w:w="2235" w:type="dxa"/>
            <w:tcBorders>
              <w:bottom w:val="single" w:sz="4" w:space="0" w:color="000000" w:themeColor="text1"/>
            </w:tcBorders>
            <w:shd w:val="clear" w:color="auto" w:fill="F2DBDB" w:themeFill="accent2" w:themeFillTint="33"/>
          </w:tcPr>
          <w:p w14:paraId="4767202F" w14:textId="77777777" w:rsidR="00DC608C" w:rsidRPr="00DC608C" w:rsidRDefault="00DC608C" w:rsidP="00A31F07">
            <w:pPr>
              <w:rPr>
                <w:sz w:val="20"/>
              </w:rPr>
            </w:pPr>
            <w:r w:rsidRPr="00DC608C">
              <w:rPr>
                <w:noProof/>
                <w:color w:val="0000FF"/>
                <w:sz w:val="20"/>
                <w:lang w:eastAsia="fr-FR"/>
              </w:rPr>
              <w:drawing>
                <wp:inline distT="0" distB="0" distL="0" distR="0" wp14:anchorId="5E999EB5" wp14:editId="466A6C41">
                  <wp:extent cx="190500" cy="95250"/>
                  <wp:effectExtent l="19050" t="0" r="0" b="0"/>
                  <wp:docPr id="115" name="Image 15" descr="Drapeau : Koweït">
                    <a:hlinkClick xmlns:a="http://schemas.openxmlformats.org/drawingml/2006/main" r:id="rId44" tooltip="&quot;Drapeau : Koweï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rapeau : Koweït">
                            <a:hlinkClick r:id="rId44" tooltip="&quot;Drapeau : Koweït&quot;"/>
                          </pic:cNvPr>
                          <pic:cNvPicPr>
                            <a:picLocks noChangeAspect="1" noChangeArrowheads="1"/>
                          </pic:cNvPicPr>
                        </pic:nvPicPr>
                        <pic:blipFill>
                          <a:blip r:embed="rId45"/>
                          <a:srcRect/>
                          <a:stretch>
                            <a:fillRect/>
                          </a:stretch>
                        </pic:blipFill>
                        <pic:spPr bwMode="auto">
                          <a:xfrm>
                            <a:off x="0" y="0"/>
                            <a:ext cx="190500" cy="95250"/>
                          </a:xfrm>
                          <a:prstGeom prst="rect">
                            <a:avLst/>
                          </a:prstGeom>
                          <a:noFill/>
                          <a:ln w="9525">
                            <a:noFill/>
                            <a:miter lim="800000"/>
                            <a:headEnd/>
                            <a:tailEnd/>
                          </a:ln>
                        </pic:spPr>
                      </pic:pic>
                    </a:graphicData>
                  </a:graphic>
                </wp:inline>
              </w:drawing>
            </w:r>
            <w:r w:rsidRPr="00DC608C">
              <w:rPr>
                <w:sz w:val="20"/>
              </w:rPr>
              <w:t> Koweït</w:t>
            </w:r>
          </w:p>
        </w:tc>
        <w:tc>
          <w:tcPr>
            <w:tcW w:w="1134" w:type="dxa"/>
            <w:shd w:val="clear" w:color="auto" w:fill="F2DBDB" w:themeFill="accent2" w:themeFillTint="33"/>
          </w:tcPr>
          <w:p w14:paraId="5A4A8BBB" w14:textId="77777777" w:rsidR="00DC608C" w:rsidRPr="00DC608C" w:rsidRDefault="00DC608C" w:rsidP="00A31F07">
            <w:pPr>
              <w:jc w:val="center"/>
              <w:rPr>
                <w:sz w:val="20"/>
              </w:rPr>
            </w:pPr>
            <w:r w:rsidRPr="00DC608C">
              <w:rPr>
                <w:sz w:val="20"/>
              </w:rPr>
              <w:t>2,67</w:t>
            </w:r>
          </w:p>
        </w:tc>
        <w:tc>
          <w:tcPr>
            <w:tcW w:w="1167" w:type="dxa"/>
            <w:shd w:val="clear" w:color="auto" w:fill="F2DBDB" w:themeFill="accent2" w:themeFillTint="33"/>
          </w:tcPr>
          <w:p w14:paraId="78DF6AE8" w14:textId="77777777" w:rsidR="00DC608C" w:rsidRPr="00DC608C" w:rsidRDefault="00DC608C" w:rsidP="00A31F07">
            <w:pPr>
              <w:jc w:val="center"/>
              <w:rPr>
                <w:sz w:val="20"/>
              </w:rPr>
            </w:pPr>
            <w:r w:rsidRPr="00DC608C">
              <w:rPr>
                <w:sz w:val="20"/>
              </w:rPr>
              <w:t>2,34</w:t>
            </w:r>
          </w:p>
        </w:tc>
        <w:tc>
          <w:tcPr>
            <w:tcW w:w="959" w:type="dxa"/>
            <w:shd w:val="clear" w:color="auto" w:fill="F2DBDB" w:themeFill="accent2" w:themeFillTint="33"/>
          </w:tcPr>
          <w:p w14:paraId="2E154EA7" w14:textId="77777777" w:rsidR="00DC608C" w:rsidRPr="0046047A" w:rsidRDefault="00DC608C" w:rsidP="00A31F07">
            <w:pPr>
              <w:jc w:val="center"/>
              <w:rPr>
                <w:sz w:val="20"/>
              </w:rPr>
            </w:pPr>
          </w:p>
        </w:tc>
      </w:tr>
      <w:tr w:rsidR="00DC608C" w:rsidRPr="00DC608C" w14:paraId="09DE77A1" w14:textId="77777777" w:rsidTr="00B34090">
        <w:tc>
          <w:tcPr>
            <w:tcW w:w="2235" w:type="dxa"/>
            <w:shd w:val="clear" w:color="auto" w:fill="F2DBDB" w:themeFill="accent2" w:themeFillTint="33"/>
          </w:tcPr>
          <w:p w14:paraId="30118651" w14:textId="77777777" w:rsidR="00DC608C" w:rsidRPr="00DC608C" w:rsidRDefault="00DC608C" w:rsidP="00A31F07">
            <w:pPr>
              <w:rPr>
                <w:sz w:val="20"/>
              </w:rPr>
            </w:pPr>
            <w:r w:rsidRPr="00DC608C">
              <w:rPr>
                <w:noProof/>
                <w:color w:val="0000FF"/>
                <w:sz w:val="20"/>
                <w:lang w:eastAsia="fr-FR"/>
              </w:rPr>
              <w:drawing>
                <wp:inline distT="0" distB="0" distL="0" distR="0" wp14:anchorId="7BC7E608" wp14:editId="3ED0BABD">
                  <wp:extent cx="190500" cy="95250"/>
                  <wp:effectExtent l="19050" t="0" r="0" b="0"/>
                  <wp:docPr id="116" name="Image 17" descr="Drapeau : Nigeria">
                    <a:hlinkClick xmlns:a="http://schemas.openxmlformats.org/drawingml/2006/main" r:id="rId46" tooltip="&quot;Drapeau : Niger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rapeau : Nigeria">
                            <a:hlinkClick r:id="rId46" tooltip="&quot;Drapeau : Nigeria&quot;"/>
                          </pic:cNvPr>
                          <pic:cNvPicPr>
                            <a:picLocks noChangeAspect="1" noChangeArrowheads="1"/>
                          </pic:cNvPicPr>
                        </pic:nvPicPr>
                        <pic:blipFill>
                          <a:blip r:embed="rId47"/>
                          <a:srcRect/>
                          <a:stretch>
                            <a:fillRect/>
                          </a:stretch>
                        </pic:blipFill>
                        <pic:spPr bwMode="auto">
                          <a:xfrm>
                            <a:off x="0" y="0"/>
                            <a:ext cx="190500" cy="95250"/>
                          </a:xfrm>
                          <a:prstGeom prst="rect">
                            <a:avLst/>
                          </a:prstGeom>
                          <a:noFill/>
                          <a:ln w="9525">
                            <a:noFill/>
                            <a:miter lim="800000"/>
                            <a:headEnd/>
                            <a:tailEnd/>
                          </a:ln>
                        </pic:spPr>
                      </pic:pic>
                    </a:graphicData>
                  </a:graphic>
                </wp:inline>
              </w:drawing>
            </w:r>
            <w:r w:rsidRPr="00DC608C">
              <w:rPr>
                <w:sz w:val="20"/>
              </w:rPr>
              <w:t> Nigeria</w:t>
            </w:r>
          </w:p>
        </w:tc>
        <w:tc>
          <w:tcPr>
            <w:tcW w:w="1134" w:type="dxa"/>
            <w:shd w:val="clear" w:color="auto" w:fill="F2DBDB" w:themeFill="accent2" w:themeFillTint="33"/>
          </w:tcPr>
          <w:p w14:paraId="2B5AA221" w14:textId="77777777" w:rsidR="00DC608C" w:rsidRPr="00DC608C" w:rsidRDefault="00DC608C" w:rsidP="00A31F07">
            <w:pPr>
              <w:jc w:val="center"/>
              <w:rPr>
                <w:sz w:val="20"/>
              </w:rPr>
            </w:pPr>
            <w:r w:rsidRPr="00DC608C">
              <w:rPr>
                <w:sz w:val="20"/>
              </w:rPr>
              <w:t>2,44</w:t>
            </w:r>
          </w:p>
        </w:tc>
        <w:tc>
          <w:tcPr>
            <w:tcW w:w="1167" w:type="dxa"/>
            <w:shd w:val="clear" w:color="auto" w:fill="F2DBDB" w:themeFill="accent2" w:themeFillTint="33"/>
          </w:tcPr>
          <w:p w14:paraId="4F0A8828" w14:textId="77777777" w:rsidR="00DC608C" w:rsidRPr="00DC608C" w:rsidRDefault="00DC608C" w:rsidP="00A31F07">
            <w:pPr>
              <w:jc w:val="center"/>
              <w:rPr>
                <w:sz w:val="20"/>
              </w:rPr>
            </w:pPr>
            <w:r w:rsidRPr="00DC608C">
              <w:rPr>
                <w:sz w:val="20"/>
              </w:rPr>
              <w:t>2,13</w:t>
            </w:r>
          </w:p>
        </w:tc>
        <w:tc>
          <w:tcPr>
            <w:tcW w:w="959" w:type="dxa"/>
            <w:shd w:val="clear" w:color="auto" w:fill="F2DBDB" w:themeFill="accent2" w:themeFillTint="33"/>
          </w:tcPr>
          <w:p w14:paraId="62163AE6" w14:textId="77777777" w:rsidR="00DC608C" w:rsidRPr="0046047A" w:rsidRDefault="00DC608C" w:rsidP="00A31F07">
            <w:pPr>
              <w:jc w:val="center"/>
              <w:rPr>
                <w:sz w:val="20"/>
              </w:rPr>
            </w:pPr>
          </w:p>
        </w:tc>
      </w:tr>
      <w:tr w:rsidR="00DC608C" w:rsidRPr="00DC608C" w14:paraId="60BCB63F" w14:textId="77777777" w:rsidTr="00B539AE">
        <w:tc>
          <w:tcPr>
            <w:tcW w:w="2235" w:type="dxa"/>
            <w:tcBorders>
              <w:bottom w:val="single" w:sz="4" w:space="0" w:color="000000" w:themeColor="text1"/>
            </w:tcBorders>
          </w:tcPr>
          <w:p w14:paraId="36A00872" w14:textId="77777777" w:rsidR="00DC608C" w:rsidRPr="00DC608C" w:rsidRDefault="00DC608C" w:rsidP="00A31F07">
            <w:pPr>
              <w:rPr>
                <w:sz w:val="20"/>
              </w:rPr>
            </w:pPr>
            <w:r w:rsidRPr="00DC608C">
              <w:rPr>
                <w:noProof/>
                <w:color w:val="0000FF"/>
                <w:sz w:val="20"/>
                <w:lang w:eastAsia="fr-FR"/>
              </w:rPr>
              <w:drawing>
                <wp:inline distT="0" distB="0" distL="0" distR="0" wp14:anchorId="6898CBFC" wp14:editId="48D66EE5">
                  <wp:extent cx="190500" cy="133350"/>
                  <wp:effectExtent l="19050" t="0" r="0" b="0"/>
                  <wp:docPr id="117" name="Image 19" descr="Drapeau : Brésil">
                    <a:hlinkClick xmlns:a="http://schemas.openxmlformats.org/drawingml/2006/main" r:id="rId48" tooltip="&quot;Drapeau : Brésil&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rapeau : Brésil">
                            <a:hlinkClick r:id="rId48" tooltip="&quot;Drapeau : Brésil&quot;"/>
                          </pic:cNvPr>
                          <pic:cNvPicPr>
                            <a:picLocks noChangeAspect="1" noChangeArrowheads="1"/>
                          </pic:cNvPicPr>
                        </pic:nvPicPr>
                        <pic:blipFill>
                          <a:blip r:embed="rId49"/>
                          <a:srcRect/>
                          <a:stretch>
                            <a:fillRect/>
                          </a:stretch>
                        </pic:blipFill>
                        <pic:spPr bwMode="auto">
                          <a:xfrm>
                            <a:off x="0" y="0"/>
                            <a:ext cx="190500" cy="133350"/>
                          </a:xfrm>
                          <a:prstGeom prst="rect">
                            <a:avLst/>
                          </a:prstGeom>
                          <a:noFill/>
                          <a:ln w="9525">
                            <a:noFill/>
                            <a:miter lim="800000"/>
                            <a:headEnd/>
                            <a:tailEnd/>
                          </a:ln>
                        </pic:spPr>
                      </pic:pic>
                    </a:graphicData>
                  </a:graphic>
                </wp:inline>
              </w:drawing>
            </w:r>
            <w:r w:rsidRPr="00DC608C">
              <w:rPr>
                <w:sz w:val="20"/>
              </w:rPr>
              <w:t> Brésil</w:t>
            </w:r>
          </w:p>
        </w:tc>
        <w:tc>
          <w:tcPr>
            <w:tcW w:w="1134" w:type="dxa"/>
            <w:tcBorders>
              <w:bottom w:val="single" w:sz="4" w:space="0" w:color="000000" w:themeColor="text1"/>
            </w:tcBorders>
          </w:tcPr>
          <w:p w14:paraId="3470D6A8" w14:textId="77777777" w:rsidR="00DC608C" w:rsidRPr="00DC608C" w:rsidRDefault="00DC608C" w:rsidP="00A31F07">
            <w:pPr>
              <w:jc w:val="center"/>
              <w:rPr>
                <w:sz w:val="20"/>
              </w:rPr>
            </w:pPr>
            <w:r w:rsidRPr="00DC608C">
              <w:rPr>
                <w:sz w:val="20"/>
              </w:rPr>
              <w:t>2,16</w:t>
            </w:r>
          </w:p>
        </w:tc>
        <w:tc>
          <w:tcPr>
            <w:tcW w:w="1167" w:type="dxa"/>
            <w:tcBorders>
              <w:bottom w:val="single" w:sz="4" w:space="0" w:color="000000" w:themeColor="text1"/>
            </w:tcBorders>
          </w:tcPr>
          <w:p w14:paraId="67E7AB51" w14:textId="77777777" w:rsidR="00DC608C" w:rsidRPr="00DC608C" w:rsidRDefault="00DC608C" w:rsidP="00A31F07">
            <w:pPr>
              <w:jc w:val="center"/>
              <w:rPr>
                <w:sz w:val="20"/>
              </w:rPr>
            </w:pPr>
          </w:p>
        </w:tc>
        <w:tc>
          <w:tcPr>
            <w:tcW w:w="959" w:type="dxa"/>
            <w:tcBorders>
              <w:bottom w:val="single" w:sz="4" w:space="0" w:color="000000" w:themeColor="text1"/>
            </w:tcBorders>
          </w:tcPr>
          <w:p w14:paraId="3DA43CC9" w14:textId="77777777" w:rsidR="00DC608C" w:rsidRPr="0046047A" w:rsidRDefault="00DC608C" w:rsidP="00A31F07">
            <w:pPr>
              <w:jc w:val="center"/>
              <w:rPr>
                <w:sz w:val="20"/>
              </w:rPr>
            </w:pPr>
            <w:r w:rsidRPr="0046047A">
              <w:rPr>
                <w:rFonts w:eastAsia="Times New Roman" w:cs="Times New Roman"/>
                <w:sz w:val="20"/>
                <w:szCs w:val="24"/>
                <w:lang w:eastAsia="fr-FR"/>
              </w:rPr>
              <w:t>2,19</w:t>
            </w:r>
          </w:p>
        </w:tc>
      </w:tr>
      <w:tr w:rsidR="00DC608C" w:rsidRPr="00DC608C" w14:paraId="1052CDEC" w14:textId="77777777" w:rsidTr="00B539AE">
        <w:tc>
          <w:tcPr>
            <w:tcW w:w="2235" w:type="dxa"/>
            <w:tcBorders>
              <w:bottom w:val="single" w:sz="4" w:space="0" w:color="000000" w:themeColor="text1"/>
            </w:tcBorders>
            <w:shd w:val="clear" w:color="auto" w:fill="F2DBDB" w:themeFill="accent2" w:themeFillTint="33"/>
          </w:tcPr>
          <w:p w14:paraId="42A876D0" w14:textId="77777777" w:rsidR="00DC608C" w:rsidRPr="00DC608C" w:rsidRDefault="00DC608C" w:rsidP="00A31F07">
            <w:pPr>
              <w:rPr>
                <w:sz w:val="20"/>
              </w:rPr>
            </w:pPr>
            <w:r w:rsidRPr="00DC608C">
              <w:rPr>
                <w:noProof/>
                <w:color w:val="0000FF"/>
                <w:sz w:val="20"/>
                <w:lang w:eastAsia="fr-FR"/>
              </w:rPr>
              <w:drawing>
                <wp:inline distT="0" distB="0" distL="0" distR="0" wp14:anchorId="656913B1" wp14:editId="0B25589A">
                  <wp:extent cx="190500" cy="123825"/>
                  <wp:effectExtent l="19050" t="0" r="0" b="0"/>
                  <wp:docPr id="118" name="Image 20" descr="Drapeau : Algérie">
                    <a:hlinkClick xmlns:a="http://schemas.openxmlformats.org/drawingml/2006/main" r:id="rId50" tooltip="&quot;Drapeau : Algéri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rapeau : Algérie">
                            <a:hlinkClick r:id="rId50" tooltip="&quot;Drapeau : Algérie&quot;"/>
                          </pic:cNvPr>
                          <pic:cNvPicPr>
                            <a:picLocks noChangeAspect="1" noChangeArrowheads="1"/>
                          </pic:cNvPicPr>
                        </pic:nvPicPr>
                        <pic:blipFill>
                          <a:blip r:embed="rId51"/>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DC608C">
              <w:rPr>
                <w:sz w:val="20"/>
              </w:rPr>
              <w:t> Algérie</w:t>
            </w:r>
          </w:p>
        </w:tc>
        <w:tc>
          <w:tcPr>
            <w:tcW w:w="1134" w:type="dxa"/>
            <w:shd w:val="clear" w:color="auto" w:fill="F2DBDB" w:themeFill="accent2" w:themeFillTint="33"/>
          </w:tcPr>
          <w:p w14:paraId="53E2E0EE" w14:textId="77777777" w:rsidR="00DC608C" w:rsidRPr="00DC608C" w:rsidRDefault="00DC608C" w:rsidP="00A31F07">
            <w:pPr>
              <w:jc w:val="center"/>
              <w:rPr>
                <w:sz w:val="20"/>
              </w:rPr>
            </w:pPr>
            <w:r w:rsidRPr="00DC608C">
              <w:rPr>
                <w:sz w:val="20"/>
              </w:rPr>
              <w:t>2,12</w:t>
            </w:r>
          </w:p>
        </w:tc>
        <w:tc>
          <w:tcPr>
            <w:tcW w:w="1167" w:type="dxa"/>
            <w:shd w:val="clear" w:color="auto" w:fill="F2DBDB" w:themeFill="accent2" w:themeFillTint="33"/>
          </w:tcPr>
          <w:p w14:paraId="41DBDC5C" w14:textId="77777777" w:rsidR="00DC608C" w:rsidRPr="00DC608C" w:rsidRDefault="00DC608C" w:rsidP="00A31F07">
            <w:pPr>
              <w:jc w:val="center"/>
              <w:rPr>
                <w:sz w:val="20"/>
              </w:rPr>
            </w:pPr>
            <w:r w:rsidRPr="00DC608C">
              <w:rPr>
                <w:sz w:val="20"/>
              </w:rPr>
              <w:t>1,84</w:t>
            </w:r>
          </w:p>
        </w:tc>
        <w:tc>
          <w:tcPr>
            <w:tcW w:w="959" w:type="dxa"/>
            <w:shd w:val="clear" w:color="auto" w:fill="F2DBDB" w:themeFill="accent2" w:themeFillTint="33"/>
          </w:tcPr>
          <w:p w14:paraId="2AA17D5B" w14:textId="77777777" w:rsidR="00DC608C" w:rsidRPr="0046047A" w:rsidRDefault="00DC608C" w:rsidP="00A31F07">
            <w:pPr>
              <w:jc w:val="center"/>
              <w:rPr>
                <w:sz w:val="20"/>
              </w:rPr>
            </w:pPr>
          </w:p>
        </w:tc>
      </w:tr>
      <w:tr w:rsidR="00DC608C" w:rsidRPr="00DC608C" w14:paraId="037010E1" w14:textId="77777777" w:rsidTr="00B539AE">
        <w:tc>
          <w:tcPr>
            <w:tcW w:w="2235" w:type="dxa"/>
            <w:tcBorders>
              <w:bottom w:val="single" w:sz="4" w:space="0" w:color="000000" w:themeColor="text1"/>
            </w:tcBorders>
            <w:shd w:val="clear" w:color="auto" w:fill="F2DBDB" w:themeFill="accent2" w:themeFillTint="33"/>
          </w:tcPr>
          <w:p w14:paraId="53B2A39C" w14:textId="77777777" w:rsidR="00DC608C" w:rsidRPr="00DC608C" w:rsidRDefault="00DC608C" w:rsidP="00A31F07">
            <w:pPr>
              <w:rPr>
                <w:sz w:val="20"/>
              </w:rPr>
            </w:pPr>
            <w:r w:rsidRPr="00DC608C">
              <w:rPr>
                <w:noProof/>
                <w:color w:val="0000FF"/>
                <w:sz w:val="20"/>
                <w:lang w:eastAsia="fr-FR"/>
              </w:rPr>
              <w:drawing>
                <wp:inline distT="0" distB="0" distL="0" distR="0" wp14:anchorId="32C4C39E" wp14:editId="41915CAA">
                  <wp:extent cx="190500" cy="123825"/>
                  <wp:effectExtent l="19050" t="0" r="0" b="0"/>
                  <wp:docPr id="119" name="Image 22" descr="Drapeau : Irak">
                    <a:hlinkClick xmlns:a="http://schemas.openxmlformats.org/drawingml/2006/main" r:id="rId52" tooltip="&quot;Drapeau : Ira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rapeau : Irak">
                            <a:hlinkClick r:id="rId52" tooltip="&quot;Drapeau : Irak&quot;"/>
                          </pic:cNvPr>
                          <pic:cNvPicPr>
                            <a:picLocks noChangeAspect="1" noChangeArrowheads="1"/>
                          </pic:cNvPicPr>
                        </pic:nvPicPr>
                        <pic:blipFill>
                          <a:blip r:embed="rId53"/>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DC608C">
              <w:rPr>
                <w:sz w:val="20"/>
              </w:rPr>
              <w:t> Irak</w:t>
            </w:r>
          </w:p>
        </w:tc>
        <w:tc>
          <w:tcPr>
            <w:tcW w:w="1134" w:type="dxa"/>
            <w:shd w:val="clear" w:color="auto" w:fill="F2DBDB" w:themeFill="accent2" w:themeFillTint="33"/>
          </w:tcPr>
          <w:p w14:paraId="073B7F74" w14:textId="77777777" w:rsidR="00DC608C" w:rsidRPr="00DC608C" w:rsidRDefault="00DC608C" w:rsidP="00A31F07">
            <w:pPr>
              <w:jc w:val="center"/>
              <w:rPr>
                <w:sz w:val="20"/>
              </w:rPr>
            </w:pPr>
            <w:r w:rsidRPr="00DC608C">
              <w:rPr>
                <w:sz w:val="20"/>
              </w:rPr>
              <w:t>2,01</w:t>
            </w:r>
          </w:p>
        </w:tc>
        <w:tc>
          <w:tcPr>
            <w:tcW w:w="1167" w:type="dxa"/>
            <w:shd w:val="clear" w:color="auto" w:fill="F2DBDB" w:themeFill="accent2" w:themeFillTint="33"/>
          </w:tcPr>
          <w:p w14:paraId="10952836" w14:textId="77777777" w:rsidR="00DC608C" w:rsidRPr="00DC608C" w:rsidRDefault="00DC608C" w:rsidP="00A31F07">
            <w:pPr>
              <w:jc w:val="center"/>
              <w:rPr>
                <w:sz w:val="20"/>
              </w:rPr>
            </w:pPr>
          </w:p>
        </w:tc>
        <w:tc>
          <w:tcPr>
            <w:tcW w:w="959" w:type="dxa"/>
            <w:shd w:val="clear" w:color="auto" w:fill="F2DBDB" w:themeFill="accent2" w:themeFillTint="33"/>
          </w:tcPr>
          <w:p w14:paraId="45345365" w14:textId="77777777" w:rsidR="00DC608C" w:rsidRPr="0046047A" w:rsidRDefault="00DC608C" w:rsidP="00A31F07">
            <w:pPr>
              <w:jc w:val="center"/>
              <w:rPr>
                <w:sz w:val="20"/>
              </w:rPr>
            </w:pPr>
          </w:p>
        </w:tc>
      </w:tr>
      <w:tr w:rsidR="00DC608C" w:rsidRPr="00DC608C" w14:paraId="293DA65C" w14:textId="77777777" w:rsidTr="00B539AE">
        <w:tc>
          <w:tcPr>
            <w:tcW w:w="2235" w:type="dxa"/>
            <w:shd w:val="clear" w:color="auto" w:fill="F2DBDB" w:themeFill="accent2" w:themeFillTint="33"/>
          </w:tcPr>
          <w:p w14:paraId="7D442A47" w14:textId="77777777" w:rsidR="00DC608C" w:rsidRPr="00DC608C" w:rsidRDefault="00DC608C" w:rsidP="00A31F07">
            <w:pPr>
              <w:rPr>
                <w:sz w:val="20"/>
              </w:rPr>
            </w:pPr>
            <w:r w:rsidRPr="00DC608C">
              <w:rPr>
                <w:noProof/>
                <w:color w:val="0000FF"/>
                <w:sz w:val="20"/>
                <w:lang w:eastAsia="fr-FR"/>
              </w:rPr>
              <w:drawing>
                <wp:inline distT="0" distB="0" distL="0" distR="0" wp14:anchorId="009CBE8D" wp14:editId="1846E411">
                  <wp:extent cx="190500" cy="95250"/>
                  <wp:effectExtent l="19050" t="0" r="0" b="0"/>
                  <wp:docPr id="120" name="Image 24" descr="drapeau de la Libye">
                    <a:hlinkClick xmlns:a="http://schemas.openxmlformats.org/drawingml/2006/main" r:id="rId54" tooltip="&quot;drapeau de la Liby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rapeau de la Libye">
                            <a:hlinkClick r:id="rId54" tooltip="&quot;drapeau de la Libye&quot;"/>
                          </pic:cNvPr>
                          <pic:cNvPicPr>
                            <a:picLocks noChangeAspect="1" noChangeArrowheads="1"/>
                          </pic:cNvPicPr>
                        </pic:nvPicPr>
                        <pic:blipFill>
                          <a:blip r:embed="rId55"/>
                          <a:srcRect/>
                          <a:stretch>
                            <a:fillRect/>
                          </a:stretch>
                        </pic:blipFill>
                        <pic:spPr bwMode="auto">
                          <a:xfrm>
                            <a:off x="0" y="0"/>
                            <a:ext cx="190500" cy="95250"/>
                          </a:xfrm>
                          <a:prstGeom prst="rect">
                            <a:avLst/>
                          </a:prstGeom>
                          <a:noFill/>
                          <a:ln w="9525">
                            <a:noFill/>
                            <a:miter lim="800000"/>
                            <a:headEnd/>
                            <a:tailEnd/>
                          </a:ln>
                        </pic:spPr>
                      </pic:pic>
                    </a:graphicData>
                  </a:graphic>
                </wp:inline>
              </w:drawing>
            </w:r>
            <w:r w:rsidRPr="00DC608C">
              <w:rPr>
                <w:sz w:val="20"/>
              </w:rPr>
              <w:t> Libye</w:t>
            </w:r>
          </w:p>
        </w:tc>
        <w:tc>
          <w:tcPr>
            <w:tcW w:w="1134" w:type="dxa"/>
            <w:shd w:val="clear" w:color="auto" w:fill="F2DBDB" w:themeFill="accent2" w:themeFillTint="33"/>
          </w:tcPr>
          <w:p w14:paraId="3B16DBE1" w14:textId="77777777" w:rsidR="00DC608C" w:rsidRPr="00DC608C" w:rsidRDefault="00DC608C" w:rsidP="00A31F07">
            <w:pPr>
              <w:jc w:val="center"/>
              <w:rPr>
                <w:sz w:val="20"/>
              </w:rPr>
            </w:pPr>
            <w:r w:rsidRPr="00DC608C">
              <w:rPr>
                <w:sz w:val="20"/>
              </w:rPr>
              <w:t>1,89</w:t>
            </w:r>
          </w:p>
        </w:tc>
        <w:tc>
          <w:tcPr>
            <w:tcW w:w="1167" w:type="dxa"/>
            <w:shd w:val="clear" w:color="auto" w:fill="F2DBDB" w:themeFill="accent2" w:themeFillTint="33"/>
          </w:tcPr>
          <w:p w14:paraId="76FE2AC4" w14:textId="77777777" w:rsidR="00DC608C" w:rsidRPr="00DC608C" w:rsidRDefault="00DC608C" w:rsidP="00A31F07">
            <w:pPr>
              <w:jc w:val="center"/>
              <w:rPr>
                <w:sz w:val="20"/>
              </w:rPr>
            </w:pPr>
            <w:r w:rsidRPr="00DC608C">
              <w:rPr>
                <w:sz w:val="20"/>
              </w:rPr>
              <w:t>1,53</w:t>
            </w:r>
          </w:p>
        </w:tc>
        <w:tc>
          <w:tcPr>
            <w:tcW w:w="959" w:type="dxa"/>
            <w:shd w:val="clear" w:color="auto" w:fill="F2DBDB" w:themeFill="accent2" w:themeFillTint="33"/>
          </w:tcPr>
          <w:p w14:paraId="0FBB8DDA" w14:textId="77777777" w:rsidR="00DC608C" w:rsidRPr="0046047A" w:rsidRDefault="00DC608C" w:rsidP="00A31F07">
            <w:pPr>
              <w:jc w:val="center"/>
              <w:rPr>
                <w:sz w:val="20"/>
              </w:rPr>
            </w:pPr>
          </w:p>
        </w:tc>
      </w:tr>
      <w:tr w:rsidR="00DC608C" w:rsidRPr="00DC608C" w14:paraId="77F6E8E6" w14:textId="77777777" w:rsidTr="00B539AE">
        <w:tc>
          <w:tcPr>
            <w:tcW w:w="2235" w:type="dxa"/>
            <w:shd w:val="clear" w:color="auto" w:fill="F2DBDB" w:themeFill="accent2" w:themeFillTint="33"/>
          </w:tcPr>
          <w:p w14:paraId="3D23D9CF" w14:textId="77777777" w:rsidR="00DC608C" w:rsidRPr="00DC608C" w:rsidRDefault="00DC608C" w:rsidP="00A31F07">
            <w:pPr>
              <w:rPr>
                <w:sz w:val="20"/>
              </w:rPr>
            </w:pPr>
            <w:r w:rsidRPr="00DC608C">
              <w:rPr>
                <w:noProof/>
                <w:color w:val="0000FF"/>
                <w:sz w:val="20"/>
                <w:lang w:eastAsia="fr-FR"/>
              </w:rPr>
              <w:drawing>
                <wp:inline distT="0" distB="0" distL="0" distR="0" wp14:anchorId="72A82688" wp14:editId="37DB2A41">
                  <wp:extent cx="190500" cy="123825"/>
                  <wp:effectExtent l="19050" t="0" r="0" b="0"/>
                  <wp:docPr id="121" name="Image 26" descr="Drapeau : Angola">
                    <a:hlinkClick xmlns:a="http://schemas.openxmlformats.org/drawingml/2006/main" r:id="rId56" tooltip="&quot;Drapeau : Angol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rapeau : Angola">
                            <a:hlinkClick r:id="rId56" tooltip="&quot;Drapeau : Angola&quot;"/>
                          </pic:cNvPr>
                          <pic:cNvPicPr>
                            <a:picLocks noChangeAspect="1" noChangeArrowheads="1"/>
                          </pic:cNvPicPr>
                        </pic:nvPicPr>
                        <pic:blipFill>
                          <a:blip r:embed="rId57"/>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DC608C">
              <w:rPr>
                <w:sz w:val="20"/>
              </w:rPr>
              <w:t> Angola</w:t>
            </w:r>
          </w:p>
        </w:tc>
        <w:tc>
          <w:tcPr>
            <w:tcW w:w="1134" w:type="dxa"/>
            <w:shd w:val="clear" w:color="auto" w:fill="F2DBDB" w:themeFill="accent2" w:themeFillTint="33"/>
          </w:tcPr>
          <w:p w14:paraId="2367B17E" w14:textId="77777777" w:rsidR="00DC608C" w:rsidRPr="00DC608C" w:rsidRDefault="00DC608C" w:rsidP="00A31F07">
            <w:pPr>
              <w:jc w:val="center"/>
              <w:rPr>
                <w:sz w:val="20"/>
              </w:rPr>
            </w:pPr>
            <w:r w:rsidRPr="00DC608C">
              <w:rPr>
                <w:sz w:val="20"/>
              </w:rPr>
              <w:t>1,80</w:t>
            </w:r>
          </w:p>
        </w:tc>
        <w:tc>
          <w:tcPr>
            <w:tcW w:w="1167" w:type="dxa"/>
            <w:tcBorders>
              <w:bottom w:val="single" w:sz="4" w:space="0" w:color="000000" w:themeColor="text1"/>
            </w:tcBorders>
            <w:shd w:val="clear" w:color="auto" w:fill="F2DBDB" w:themeFill="accent2" w:themeFillTint="33"/>
          </w:tcPr>
          <w:p w14:paraId="5C10F9B3" w14:textId="77777777" w:rsidR="00DC608C" w:rsidRPr="00DC608C" w:rsidRDefault="00DC608C" w:rsidP="00A31F07">
            <w:pPr>
              <w:jc w:val="center"/>
              <w:rPr>
                <w:sz w:val="20"/>
              </w:rPr>
            </w:pPr>
          </w:p>
        </w:tc>
        <w:tc>
          <w:tcPr>
            <w:tcW w:w="959" w:type="dxa"/>
            <w:tcBorders>
              <w:bottom w:val="single" w:sz="4" w:space="0" w:color="000000" w:themeColor="text1"/>
            </w:tcBorders>
            <w:shd w:val="clear" w:color="auto" w:fill="F2DBDB" w:themeFill="accent2" w:themeFillTint="33"/>
          </w:tcPr>
          <w:p w14:paraId="12483A72" w14:textId="77777777" w:rsidR="00DC608C" w:rsidRPr="0046047A" w:rsidRDefault="00DC608C" w:rsidP="00A31F07">
            <w:pPr>
              <w:jc w:val="center"/>
              <w:rPr>
                <w:sz w:val="20"/>
              </w:rPr>
            </w:pPr>
          </w:p>
        </w:tc>
      </w:tr>
      <w:tr w:rsidR="00DC608C" w:rsidRPr="00DC608C" w14:paraId="469B39CA" w14:textId="77777777" w:rsidTr="00B34090">
        <w:tc>
          <w:tcPr>
            <w:tcW w:w="2235" w:type="dxa"/>
            <w:tcBorders>
              <w:bottom w:val="single" w:sz="4" w:space="0" w:color="000000" w:themeColor="text1"/>
            </w:tcBorders>
          </w:tcPr>
          <w:p w14:paraId="5651B651" w14:textId="77777777" w:rsidR="00DC608C" w:rsidRPr="00DC608C" w:rsidRDefault="00DC608C" w:rsidP="00A31F07">
            <w:pPr>
              <w:rPr>
                <w:sz w:val="20"/>
              </w:rPr>
            </w:pPr>
            <w:r w:rsidRPr="00DC608C">
              <w:rPr>
                <w:noProof/>
                <w:color w:val="0000FF"/>
                <w:sz w:val="20"/>
                <w:lang w:eastAsia="fr-FR"/>
              </w:rPr>
              <w:drawing>
                <wp:inline distT="0" distB="0" distL="0" distR="0" wp14:anchorId="6DF0BEA0" wp14:editId="47CDF71C">
                  <wp:extent cx="190500" cy="95250"/>
                  <wp:effectExtent l="19050" t="0" r="0" b="0"/>
                  <wp:docPr id="130" name="Image 28" descr="Drapeau : Royaume-Uni">
                    <a:hlinkClick xmlns:a="http://schemas.openxmlformats.org/drawingml/2006/main" r:id="rId58" tooltip="&quot;Drapeau : Royaume-Un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rapeau : Royaume-Uni">
                            <a:hlinkClick r:id="rId58" tooltip="&quot;Drapeau : Royaume-Uni&quot;"/>
                          </pic:cNvPr>
                          <pic:cNvPicPr>
                            <a:picLocks noChangeAspect="1" noChangeArrowheads="1"/>
                          </pic:cNvPicPr>
                        </pic:nvPicPr>
                        <pic:blipFill>
                          <a:blip r:embed="rId59"/>
                          <a:srcRect/>
                          <a:stretch>
                            <a:fillRect/>
                          </a:stretch>
                        </pic:blipFill>
                        <pic:spPr bwMode="auto">
                          <a:xfrm>
                            <a:off x="0" y="0"/>
                            <a:ext cx="190500" cy="95250"/>
                          </a:xfrm>
                          <a:prstGeom prst="rect">
                            <a:avLst/>
                          </a:prstGeom>
                          <a:noFill/>
                          <a:ln w="9525">
                            <a:noFill/>
                            <a:miter lim="800000"/>
                            <a:headEnd/>
                            <a:tailEnd/>
                          </a:ln>
                        </pic:spPr>
                      </pic:pic>
                    </a:graphicData>
                  </a:graphic>
                </wp:inline>
              </w:drawing>
            </w:r>
            <w:r w:rsidRPr="00DC608C">
              <w:rPr>
                <w:sz w:val="20"/>
              </w:rPr>
              <w:t> Royaume-Uni</w:t>
            </w:r>
          </w:p>
        </w:tc>
        <w:tc>
          <w:tcPr>
            <w:tcW w:w="1134" w:type="dxa"/>
            <w:tcBorders>
              <w:bottom w:val="single" w:sz="4" w:space="0" w:color="000000" w:themeColor="text1"/>
            </w:tcBorders>
          </w:tcPr>
          <w:p w14:paraId="17CC1785" w14:textId="77777777" w:rsidR="00DC608C" w:rsidRPr="00DC608C" w:rsidRDefault="00DC608C" w:rsidP="00A31F07">
            <w:pPr>
              <w:jc w:val="center"/>
              <w:rPr>
                <w:sz w:val="20"/>
              </w:rPr>
            </w:pPr>
            <w:r w:rsidRPr="00DC608C">
              <w:rPr>
                <w:sz w:val="20"/>
              </w:rPr>
              <w:t>1,71</w:t>
            </w:r>
          </w:p>
        </w:tc>
        <w:tc>
          <w:tcPr>
            <w:tcW w:w="1167" w:type="dxa"/>
            <w:tcBorders>
              <w:bottom w:val="single" w:sz="4" w:space="0" w:color="000000" w:themeColor="text1"/>
              <w:right w:val="nil"/>
            </w:tcBorders>
          </w:tcPr>
          <w:p w14:paraId="0BAF17D8" w14:textId="77777777" w:rsidR="00DC608C" w:rsidRPr="00DC608C" w:rsidRDefault="00DC608C" w:rsidP="00A31F07">
            <w:pPr>
              <w:jc w:val="center"/>
              <w:rPr>
                <w:sz w:val="20"/>
              </w:rPr>
            </w:pPr>
          </w:p>
        </w:tc>
        <w:tc>
          <w:tcPr>
            <w:tcW w:w="959" w:type="dxa"/>
            <w:tcBorders>
              <w:bottom w:val="single" w:sz="4" w:space="0" w:color="000000" w:themeColor="text1"/>
              <w:right w:val="single" w:sz="4" w:space="0" w:color="000000" w:themeColor="text1"/>
            </w:tcBorders>
          </w:tcPr>
          <w:p w14:paraId="57327ABB" w14:textId="77777777" w:rsidR="00DC608C" w:rsidRPr="0046047A" w:rsidRDefault="00DC608C" w:rsidP="00A31F07">
            <w:pPr>
              <w:jc w:val="center"/>
              <w:rPr>
                <w:sz w:val="20"/>
              </w:rPr>
            </w:pPr>
          </w:p>
        </w:tc>
      </w:tr>
      <w:tr w:rsidR="00DC608C" w:rsidRPr="00DC608C" w14:paraId="10EB482C" w14:textId="77777777" w:rsidTr="00B34090">
        <w:tc>
          <w:tcPr>
            <w:tcW w:w="2235" w:type="dxa"/>
            <w:shd w:val="clear" w:color="auto" w:fill="C6D9F1" w:themeFill="text2" w:themeFillTint="33"/>
          </w:tcPr>
          <w:p w14:paraId="4C04DCC3" w14:textId="77777777" w:rsidR="00DC608C" w:rsidRPr="0046047A" w:rsidRDefault="00DC608C" w:rsidP="00A31F07">
            <w:pPr>
              <w:rPr>
                <w:noProof/>
                <w:color w:val="0000FF"/>
                <w:sz w:val="20"/>
                <w:lang w:eastAsia="fr-FR"/>
              </w:rPr>
            </w:pPr>
            <w:r w:rsidRPr="0046047A">
              <w:rPr>
                <w:rFonts w:eastAsia="Times New Roman" w:cs="Times New Roman"/>
                <w:noProof/>
                <w:sz w:val="20"/>
                <w:szCs w:val="24"/>
                <w:lang w:eastAsia="fr-FR"/>
              </w:rPr>
              <w:drawing>
                <wp:inline distT="0" distB="0" distL="0" distR="0" wp14:anchorId="438DD818" wp14:editId="33A7F247">
                  <wp:extent cx="190500" cy="123825"/>
                  <wp:effectExtent l="19050" t="0" r="0" b="0"/>
                  <wp:docPr id="134" name="Image 59" descr="Drapeau : Japon">
                    <a:hlinkClick xmlns:a="http://schemas.openxmlformats.org/drawingml/2006/main" r:id="rId60" tooltip="&quot;Drapeau : Jap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Drapeau : Japon">
                            <a:hlinkClick r:id="rId60" tooltip="&quot;Drapeau : Japon&quot;"/>
                          </pic:cNvPr>
                          <pic:cNvPicPr>
                            <a:picLocks noChangeAspect="1" noChangeArrowheads="1"/>
                          </pic:cNvPicPr>
                        </pic:nvPicPr>
                        <pic:blipFill>
                          <a:blip r:embed="rId61"/>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46047A">
              <w:rPr>
                <w:rFonts w:eastAsia="Times New Roman" w:cs="Times New Roman"/>
                <w:sz w:val="20"/>
                <w:szCs w:val="24"/>
                <w:lang w:eastAsia="fr-FR"/>
              </w:rPr>
              <w:t> </w:t>
            </w:r>
            <w:hyperlink r:id="rId62" w:tooltip="Japon" w:history="1">
              <w:r w:rsidRPr="0046047A">
                <w:rPr>
                  <w:rFonts w:eastAsia="Times New Roman" w:cs="Times New Roman"/>
                  <w:sz w:val="20"/>
                  <w:szCs w:val="24"/>
                  <w:lang w:eastAsia="fr-FR"/>
                </w:rPr>
                <w:t>Japon</w:t>
              </w:r>
            </w:hyperlink>
          </w:p>
        </w:tc>
        <w:tc>
          <w:tcPr>
            <w:tcW w:w="1134" w:type="dxa"/>
            <w:shd w:val="clear" w:color="auto" w:fill="C6D9F1" w:themeFill="text2" w:themeFillTint="33"/>
          </w:tcPr>
          <w:p w14:paraId="719611A2" w14:textId="77777777" w:rsidR="00DC608C" w:rsidRPr="00DC608C" w:rsidRDefault="00DC608C" w:rsidP="00A31F07">
            <w:pPr>
              <w:jc w:val="center"/>
              <w:rPr>
                <w:sz w:val="20"/>
              </w:rPr>
            </w:pPr>
          </w:p>
        </w:tc>
        <w:tc>
          <w:tcPr>
            <w:tcW w:w="1167" w:type="dxa"/>
            <w:tcBorders>
              <w:bottom w:val="single" w:sz="4" w:space="0" w:color="000000" w:themeColor="text1"/>
              <w:right w:val="nil"/>
            </w:tcBorders>
            <w:shd w:val="clear" w:color="auto" w:fill="C6D9F1" w:themeFill="text2" w:themeFillTint="33"/>
          </w:tcPr>
          <w:p w14:paraId="252F6A2A" w14:textId="77777777" w:rsidR="00DC608C" w:rsidRPr="00DC608C" w:rsidRDefault="00DC608C" w:rsidP="00A31F07">
            <w:pPr>
              <w:jc w:val="center"/>
              <w:rPr>
                <w:sz w:val="20"/>
              </w:rPr>
            </w:pPr>
          </w:p>
        </w:tc>
        <w:tc>
          <w:tcPr>
            <w:tcW w:w="959" w:type="dxa"/>
            <w:tcBorders>
              <w:bottom w:val="single" w:sz="4" w:space="0" w:color="000000" w:themeColor="text1"/>
              <w:right w:val="single" w:sz="4" w:space="0" w:color="000000" w:themeColor="text1"/>
            </w:tcBorders>
            <w:shd w:val="clear" w:color="auto" w:fill="C6D9F1" w:themeFill="text2" w:themeFillTint="33"/>
          </w:tcPr>
          <w:p w14:paraId="27089FE8" w14:textId="77777777" w:rsidR="00DC608C" w:rsidRPr="0046047A" w:rsidRDefault="00DC608C" w:rsidP="00A31F07">
            <w:pPr>
              <w:jc w:val="center"/>
              <w:rPr>
                <w:sz w:val="20"/>
              </w:rPr>
            </w:pPr>
            <w:r w:rsidRPr="0046047A">
              <w:rPr>
                <w:rFonts w:eastAsia="Times New Roman" w:cs="Times New Roman"/>
                <w:sz w:val="20"/>
                <w:szCs w:val="24"/>
                <w:lang w:eastAsia="fr-FR"/>
              </w:rPr>
              <w:t>5,05</w:t>
            </w:r>
          </w:p>
        </w:tc>
      </w:tr>
      <w:tr w:rsidR="00DC608C" w:rsidRPr="00DC608C" w14:paraId="17A49ADD" w14:textId="77777777" w:rsidTr="00B34090">
        <w:tc>
          <w:tcPr>
            <w:tcW w:w="2235" w:type="dxa"/>
            <w:shd w:val="clear" w:color="auto" w:fill="C6D9F1" w:themeFill="text2" w:themeFillTint="33"/>
          </w:tcPr>
          <w:p w14:paraId="2D3C7F00" w14:textId="77777777" w:rsidR="00DC608C" w:rsidRPr="0046047A" w:rsidRDefault="0046047A" w:rsidP="00A31F07">
            <w:pPr>
              <w:rPr>
                <w:noProof/>
                <w:color w:val="0000FF"/>
                <w:sz w:val="20"/>
                <w:lang w:eastAsia="fr-FR"/>
              </w:rPr>
            </w:pPr>
            <w:r w:rsidRPr="0046047A">
              <w:rPr>
                <w:rFonts w:eastAsia="Times New Roman" w:cs="Times New Roman"/>
                <w:noProof/>
                <w:sz w:val="20"/>
                <w:szCs w:val="24"/>
                <w:lang w:eastAsia="fr-FR"/>
              </w:rPr>
              <w:drawing>
                <wp:inline distT="0" distB="0" distL="0" distR="0" wp14:anchorId="4D06544D" wp14:editId="06DCE4E5">
                  <wp:extent cx="190500" cy="123825"/>
                  <wp:effectExtent l="19050" t="0" r="0" b="0"/>
                  <wp:docPr id="137" name="Image 60" descr="Drapeau : Inde">
                    <a:hlinkClick xmlns:a="http://schemas.openxmlformats.org/drawingml/2006/main" r:id="rId63" tooltip="&quot;Drapeau : Ind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Drapeau : Inde">
                            <a:hlinkClick r:id="rId63" tooltip="&quot;Drapeau : Inde&quot;"/>
                          </pic:cNvPr>
                          <pic:cNvPicPr>
                            <a:picLocks noChangeAspect="1" noChangeArrowheads="1"/>
                          </pic:cNvPicPr>
                        </pic:nvPicPr>
                        <pic:blipFill>
                          <a:blip r:embed="rId64"/>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46047A">
              <w:rPr>
                <w:rFonts w:eastAsia="Times New Roman" w:cs="Times New Roman"/>
                <w:sz w:val="20"/>
                <w:szCs w:val="24"/>
                <w:lang w:eastAsia="fr-FR"/>
              </w:rPr>
              <w:t> </w:t>
            </w:r>
            <w:hyperlink r:id="rId65" w:tooltip="Inde" w:history="1">
              <w:r w:rsidRPr="0046047A">
                <w:rPr>
                  <w:rFonts w:eastAsia="Times New Roman" w:cs="Times New Roman"/>
                  <w:sz w:val="20"/>
                  <w:szCs w:val="24"/>
                  <w:lang w:eastAsia="fr-FR"/>
                </w:rPr>
                <w:t>Inde</w:t>
              </w:r>
            </w:hyperlink>
          </w:p>
        </w:tc>
        <w:tc>
          <w:tcPr>
            <w:tcW w:w="1134" w:type="dxa"/>
            <w:shd w:val="clear" w:color="auto" w:fill="C6D9F1" w:themeFill="text2" w:themeFillTint="33"/>
          </w:tcPr>
          <w:p w14:paraId="04E0F3A0" w14:textId="77777777" w:rsidR="00DC608C" w:rsidRPr="00DC608C" w:rsidRDefault="00DC608C" w:rsidP="00A31F07">
            <w:pPr>
              <w:jc w:val="center"/>
              <w:rPr>
                <w:sz w:val="20"/>
              </w:rPr>
            </w:pPr>
          </w:p>
        </w:tc>
        <w:tc>
          <w:tcPr>
            <w:tcW w:w="1167" w:type="dxa"/>
            <w:tcBorders>
              <w:bottom w:val="single" w:sz="4" w:space="0" w:color="000000" w:themeColor="text1"/>
              <w:right w:val="nil"/>
            </w:tcBorders>
            <w:shd w:val="clear" w:color="auto" w:fill="C6D9F1" w:themeFill="text2" w:themeFillTint="33"/>
          </w:tcPr>
          <w:p w14:paraId="44EF05AF" w14:textId="77777777" w:rsidR="00DC608C" w:rsidRPr="00DC608C" w:rsidRDefault="00DC608C" w:rsidP="00A31F07">
            <w:pPr>
              <w:jc w:val="center"/>
              <w:rPr>
                <w:sz w:val="20"/>
              </w:rPr>
            </w:pPr>
          </w:p>
        </w:tc>
        <w:tc>
          <w:tcPr>
            <w:tcW w:w="959" w:type="dxa"/>
            <w:tcBorders>
              <w:bottom w:val="single" w:sz="4" w:space="0" w:color="000000" w:themeColor="text1"/>
              <w:right w:val="single" w:sz="4" w:space="0" w:color="000000" w:themeColor="text1"/>
            </w:tcBorders>
            <w:shd w:val="clear" w:color="auto" w:fill="C6D9F1" w:themeFill="text2" w:themeFillTint="33"/>
          </w:tcPr>
          <w:p w14:paraId="20B9EC22" w14:textId="77777777" w:rsidR="00DC608C" w:rsidRPr="0046047A" w:rsidRDefault="0046047A" w:rsidP="00A31F07">
            <w:pPr>
              <w:jc w:val="center"/>
              <w:rPr>
                <w:sz w:val="20"/>
              </w:rPr>
            </w:pPr>
            <w:r w:rsidRPr="0046047A">
              <w:rPr>
                <w:rFonts w:eastAsia="Times New Roman" w:cs="Times New Roman"/>
                <w:sz w:val="20"/>
                <w:szCs w:val="24"/>
                <w:lang w:eastAsia="fr-FR"/>
              </w:rPr>
              <w:t>2,75</w:t>
            </w:r>
          </w:p>
        </w:tc>
      </w:tr>
      <w:tr w:rsidR="00DC608C" w:rsidRPr="00DC608C" w14:paraId="0FFBC696" w14:textId="77777777" w:rsidTr="00B34090">
        <w:tc>
          <w:tcPr>
            <w:tcW w:w="2235" w:type="dxa"/>
            <w:shd w:val="clear" w:color="auto" w:fill="C6D9F1" w:themeFill="text2" w:themeFillTint="33"/>
          </w:tcPr>
          <w:p w14:paraId="20D5C0D7" w14:textId="77777777" w:rsidR="00DC608C" w:rsidRPr="0046047A" w:rsidRDefault="0046047A" w:rsidP="00A31F07">
            <w:pPr>
              <w:rPr>
                <w:noProof/>
                <w:color w:val="0000FF"/>
                <w:sz w:val="20"/>
                <w:lang w:eastAsia="fr-FR"/>
              </w:rPr>
            </w:pPr>
            <w:r w:rsidRPr="0046047A">
              <w:rPr>
                <w:rFonts w:eastAsia="Times New Roman" w:cs="Times New Roman"/>
                <w:noProof/>
                <w:sz w:val="20"/>
                <w:szCs w:val="24"/>
                <w:lang w:eastAsia="fr-FR"/>
              </w:rPr>
              <w:drawing>
                <wp:inline distT="0" distB="0" distL="0" distR="0" wp14:anchorId="6345CD47" wp14:editId="07E0FD74">
                  <wp:extent cx="190500" cy="114300"/>
                  <wp:effectExtent l="19050" t="0" r="0" b="0"/>
                  <wp:docPr id="138" name="Image 62" descr="Drapeau : Allemagne">
                    <a:hlinkClick xmlns:a="http://schemas.openxmlformats.org/drawingml/2006/main" r:id="rId66" tooltip="&quot;Drapeau : Allemagn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Drapeau : Allemagne">
                            <a:hlinkClick r:id="rId66" tooltip="&quot;Drapeau : Allemagne&quot;"/>
                          </pic:cNvPr>
                          <pic:cNvPicPr>
                            <a:picLocks noChangeAspect="1" noChangeArrowheads="1"/>
                          </pic:cNvPicPr>
                        </pic:nvPicPr>
                        <pic:blipFill>
                          <a:blip r:embed="rId67"/>
                          <a:srcRect/>
                          <a:stretch>
                            <a:fillRect/>
                          </a:stretch>
                        </pic:blipFill>
                        <pic:spPr bwMode="auto">
                          <a:xfrm>
                            <a:off x="0" y="0"/>
                            <a:ext cx="190500" cy="114300"/>
                          </a:xfrm>
                          <a:prstGeom prst="rect">
                            <a:avLst/>
                          </a:prstGeom>
                          <a:noFill/>
                          <a:ln w="9525">
                            <a:noFill/>
                            <a:miter lim="800000"/>
                            <a:headEnd/>
                            <a:tailEnd/>
                          </a:ln>
                        </pic:spPr>
                      </pic:pic>
                    </a:graphicData>
                  </a:graphic>
                </wp:inline>
              </w:drawing>
            </w:r>
            <w:r w:rsidRPr="0046047A">
              <w:rPr>
                <w:rFonts w:eastAsia="Times New Roman" w:cs="Times New Roman"/>
                <w:sz w:val="20"/>
                <w:szCs w:val="24"/>
                <w:lang w:eastAsia="fr-FR"/>
              </w:rPr>
              <w:t> </w:t>
            </w:r>
            <w:hyperlink r:id="rId68" w:tooltip="Allemagne" w:history="1">
              <w:r w:rsidRPr="0046047A">
                <w:rPr>
                  <w:rFonts w:eastAsia="Times New Roman" w:cs="Times New Roman"/>
                  <w:sz w:val="20"/>
                  <w:szCs w:val="24"/>
                  <w:lang w:eastAsia="fr-FR"/>
                </w:rPr>
                <w:t>Allemagne</w:t>
              </w:r>
            </w:hyperlink>
          </w:p>
        </w:tc>
        <w:tc>
          <w:tcPr>
            <w:tcW w:w="1134" w:type="dxa"/>
            <w:shd w:val="clear" w:color="auto" w:fill="C6D9F1" w:themeFill="text2" w:themeFillTint="33"/>
          </w:tcPr>
          <w:p w14:paraId="4353C68E" w14:textId="77777777" w:rsidR="00DC608C" w:rsidRPr="00DC608C" w:rsidRDefault="00DC608C" w:rsidP="00A31F07">
            <w:pPr>
              <w:jc w:val="center"/>
              <w:rPr>
                <w:sz w:val="20"/>
              </w:rPr>
            </w:pPr>
          </w:p>
        </w:tc>
        <w:tc>
          <w:tcPr>
            <w:tcW w:w="1167" w:type="dxa"/>
            <w:tcBorders>
              <w:bottom w:val="single" w:sz="4" w:space="0" w:color="000000" w:themeColor="text1"/>
              <w:right w:val="nil"/>
            </w:tcBorders>
            <w:shd w:val="clear" w:color="auto" w:fill="C6D9F1" w:themeFill="text2" w:themeFillTint="33"/>
          </w:tcPr>
          <w:p w14:paraId="7FF5163D" w14:textId="77777777" w:rsidR="00DC608C" w:rsidRPr="00DC608C" w:rsidRDefault="00DC608C" w:rsidP="00A31F07">
            <w:pPr>
              <w:jc w:val="center"/>
              <w:rPr>
                <w:sz w:val="20"/>
              </w:rPr>
            </w:pPr>
          </w:p>
        </w:tc>
        <w:tc>
          <w:tcPr>
            <w:tcW w:w="959" w:type="dxa"/>
            <w:tcBorders>
              <w:bottom w:val="single" w:sz="4" w:space="0" w:color="000000" w:themeColor="text1"/>
              <w:right w:val="single" w:sz="4" w:space="0" w:color="000000" w:themeColor="text1"/>
            </w:tcBorders>
            <w:shd w:val="clear" w:color="auto" w:fill="C6D9F1" w:themeFill="text2" w:themeFillTint="33"/>
          </w:tcPr>
          <w:p w14:paraId="78632E7F" w14:textId="77777777" w:rsidR="00DC608C" w:rsidRPr="0046047A" w:rsidRDefault="0046047A" w:rsidP="00A31F07">
            <w:pPr>
              <w:jc w:val="center"/>
              <w:rPr>
                <w:sz w:val="20"/>
              </w:rPr>
            </w:pPr>
            <w:r w:rsidRPr="0046047A">
              <w:rPr>
                <w:rFonts w:eastAsia="Times New Roman" w:cs="Times New Roman"/>
                <w:sz w:val="20"/>
                <w:szCs w:val="24"/>
                <w:lang w:eastAsia="fr-FR"/>
              </w:rPr>
              <w:t>2,39</w:t>
            </w:r>
          </w:p>
        </w:tc>
      </w:tr>
      <w:tr w:rsidR="00DC608C" w:rsidRPr="00DC608C" w14:paraId="21E6A6A1" w14:textId="77777777" w:rsidTr="00B34090">
        <w:tc>
          <w:tcPr>
            <w:tcW w:w="2235" w:type="dxa"/>
            <w:shd w:val="clear" w:color="auto" w:fill="C6D9F1" w:themeFill="text2" w:themeFillTint="33"/>
          </w:tcPr>
          <w:p w14:paraId="48FE1320" w14:textId="77777777" w:rsidR="00DC608C" w:rsidRPr="0046047A" w:rsidRDefault="0046047A" w:rsidP="00A31F07">
            <w:pPr>
              <w:rPr>
                <w:noProof/>
                <w:color w:val="0000FF"/>
                <w:sz w:val="20"/>
                <w:lang w:eastAsia="fr-FR"/>
              </w:rPr>
            </w:pPr>
            <w:r w:rsidRPr="0046047A">
              <w:rPr>
                <w:rFonts w:eastAsia="Times New Roman" w:cs="Times New Roman"/>
                <w:noProof/>
                <w:sz w:val="20"/>
                <w:szCs w:val="24"/>
                <w:lang w:eastAsia="fr-FR"/>
              </w:rPr>
              <w:drawing>
                <wp:inline distT="0" distB="0" distL="0" distR="0" wp14:anchorId="5D680AC1" wp14:editId="7B71701E">
                  <wp:extent cx="190500" cy="123825"/>
                  <wp:effectExtent l="19050" t="0" r="0" b="0"/>
                  <wp:docPr id="139" name="Image 63" descr="Drapeau : Corée du Sud">
                    <a:hlinkClick xmlns:a="http://schemas.openxmlformats.org/drawingml/2006/main" r:id="rId69" tooltip="&quot;Drapeau : Corée du Sud&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Drapeau : Corée du Sud">
                            <a:hlinkClick r:id="rId69" tooltip="&quot;Drapeau : Corée du Sud&quot;"/>
                          </pic:cNvPr>
                          <pic:cNvPicPr>
                            <a:picLocks noChangeAspect="1" noChangeArrowheads="1"/>
                          </pic:cNvPicPr>
                        </pic:nvPicPr>
                        <pic:blipFill>
                          <a:blip r:embed="rId70"/>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46047A">
              <w:rPr>
                <w:rFonts w:eastAsia="Times New Roman" w:cs="Times New Roman"/>
                <w:sz w:val="20"/>
                <w:szCs w:val="24"/>
                <w:lang w:eastAsia="fr-FR"/>
              </w:rPr>
              <w:t> </w:t>
            </w:r>
            <w:hyperlink r:id="rId71" w:tooltip="Corée du Sud" w:history="1">
              <w:r w:rsidRPr="0046047A">
                <w:rPr>
                  <w:rFonts w:eastAsia="Times New Roman" w:cs="Times New Roman"/>
                  <w:sz w:val="20"/>
                  <w:szCs w:val="24"/>
                  <w:lang w:eastAsia="fr-FR"/>
                </w:rPr>
                <w:t>Corée du Sud</w:t>
              </w:r>
            </w:hyperlink>
          </w:p>
        </w:tc>
        <w:tc>
          <w:tcPr>
            <w:tcW w:w="1134" w:type="dxa"/>
            <w:shd w:val="clear" w:color="auto" w:fill="C6D9F1" w:themeFill="text2" w:themeFillTint="33"/>
          </w:tcPr>
          <w:p w14:paraId="56309A06" w14:textId="77777777" w:rsidR="00DC608C" w:rsidRPr="00DC608C" w:rsidRDefault="00DC608C" w:rsidP="00A31F07">
            <w:pPr>
              <w:jc w:val="center"/>
              <w:rPr>
                <w:sz w:val="20"/>
              </w:rPr>
            </w:pPr>
          </w:p>
        </w:tc>
        <w:tc>
          <w:tcPr>
            <w:tcW w:w="1167" w:type="dxa"/>
            <w:tcBorders>
              <w:bottom w:val="single" w:sz="4" w:space="0" w:color="000000" w:themeColor="text1"/>
              <w:right w:val="nil"/>
            </w:tcBorders>
            <w:shd w:val="clear" w:color="auto" w:fill="C6D9F1" w:themeFill="text2" w:themeFillTint="33"/>
          </w:tcPr>
          <w:p w14:paraId="2191CB7F" w14:textId="77777777" w:rsidR="00DC608C" w:rsidRPr="00DC608C" w:rsidRDefault="00DC608C" w:rsidP="00A31F07">
            <w:pPr>
              <w:jc w:val="center"/>
              <w:rPr>
                <w:sz w:val="20"/>
              </w:rPr>
            </w:pPr>
          </w:p>
        </w:tc>
        <w:tc>
          <w:tcPr>
            <w:tcW w:w="959" w:type="dxa"/>
            <w:tcBorders>
              <w:bottom w:val="single" w:sz="4" w:space="0" w:color="000000" w:themeColor="text1"/>
              <w:right w:val="single" w:sz="4" w:space="0" w:color="000000" w:themeColor="text1"/>
            </w:tcBorders>
            <w:shd w:val="clear" w:color="auto" w:fill="C6D9F1" w:themeFill="text2" w:themeFillTint="33"/>
          </w:tcPr>
          <w:p w14:paraId="71388F84" w14:textId="77777777" w:rsidR="00DC608C" w:rsidRPr="0046047A" w:rsidRDefault="0046047A" w:rsidP="00A31F07">
            <w:pPr>
              <w:jc w:val="center"/>
              <w:rPr>
                <w:sz w:val="20"/>
              </w:rPr>
            </w:pPr>
            <w:r w:rsidRPr="0046047A">
              <w:rPr>
                <w:rFonts w:eastAsia="Times New Roman" w:cs="Times New Roman"/>
                <w:sz w:val="20"/>
                <w:szCs w:val="24"/>
                <w:lang w:eastAsia="fr-FR"/>
              </w:rPr>
              <w:t>2,37</w:t>
            </w:r>
          </w:p>
        </w:tc>
      </w:tr>
      <w:tr w:rsidR="00DC608C" w:rsidRPr="00DC608C" w14:paraId="17C5D40B" w14:textId="77777777" w:rsidTr="00B34090">
        <w:tc>
          <w:tcPr>
            <w:tcW w:w="2235" w:type="dxa"/>
            <w:shd w:val="clear" w:color="auto" w:fill="C6D9F1" w:themeFill="text2" w:themeFillTint="33"/>
          </w:tcPr>
          <w:p w14:paraId="289322B7" w14:textId="77777777" w:rsidR="00DC608C" w:rsidRPr="0046047A" w:rsidRDefault="0046047A" w:rsidP="00A31F07">
            <w:pPr>
              <w:rPr>
                <w:noProof/>
                <w:color w:val="0000FF"/>
                <w:sz w:val="20"/>
                <w:lang w:eastAsia="fr-FR"/>
              </w:rPr>
            </w:pPr>
            <w:r w:rsidRPr="0046047A">
              <w:rPr>
                <w:rFonts w:eastAsia="Times New Roman" w:cs="Times New Roman"/>
                <w:noProof/>
                <w:sz w:val="20"/>
                <w:szCs w:val="24"/>
                <w:lang w:eastAsia="fr-FR"/>
              </w:rPr>
              <w:drawing>
                <wp:inline distT="0" distB="0" distL="0" distR="0" wp14:anchorId="49E71F37" wp14:editId="42A5659C">
                  <wp:extent cx="190500" cy="123825"/>
                  <wp:effectExtent l="19050" t="0" r="0" b="0"/>
                  <wp:docPr id="140" name="Image 67" descr="Drapeau : France">
                    <a:hlinkClick xmlns:a="http://schemas.openxmlformats.org/drawingml/2006/main" r:id="rId72" tooltip="&quot;Drapeau : Franc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Drapeau : France">
                            <a:hlinkClick r:id="rId72" tooltip="&quot;Drapeau : France&quot;"/>
                          </pic:cNvPr>
                          <pic:cNvPicPr>
                            <a:picLocks noChangeAspect="1" noChangeArrowheads="1"/>
                          </pic:cNvPicPr>
                        </pic:nvPicPr>
                        <pic:blipFill>
                          <a:blip r:embed="rId73"/>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46047A">
              <w:rPr>
                <w:rFonts w:eastAsia="Times New Roman" w:cs="Times New Roman"/>
                <w:sz w:val="20"/>
                <w:szCs w:val="24"/>
                <w:lang w:eastAsia="fr-FR"/>
              </w:rPr>
              <w:t> </w:t>
            </w:r>
            <w:hyperlink r:id="rId74" w:tooltip="France" w:history="1">
              <w:r w:rsidRPr="0046047A">
                <w:rPr>
                  <w:rFonts w:eastAsia="Times New Roman" w:cs="Times New Roman"/>
                  <w:sz w:val="20"/>
                  <w:szCs w:val="24"/>
                  <w:lang w:eastAsia="fr-FR"/>
                </w:rPr>
                <w:t>France</w:t>
              </w:r>
            </w:hyperlink>
          </w:p>
        </w:tc>
        <w:tc>
          <w:tcPr>
            <w:tcW w:w="1134" w:type="dxa"/>
            <w:shd w:val="clear" w:color="auto" w:fill="C6D9F1" w:themeFill="text2" w:themeFillTint="33"/>
          </w:tcPr>
          <w:p w14:paraId="2FA7911C" w14:textId="77777777" w:rsidR="00DC608C" w:rsidRPr="00DC608C" w:rsidRDefault="00DC608C" w:rsidP="00A31F07">
            <w:pPr>
              <w:jc w:val="center"/>
              <w:rPr>
                <w:sz w:val="20"/>
              </w:rPr>
            </w:pPr>
          </w:p>
        </w:tc>
        <w:tc>
          <w:tcPr>
            <w:tcW w:w="1167" w:type="dxa"/>
            <w:tcBorders>
              <w:bottom w:val="single" w:sz="4" w:space="0" w:color="000000" w:themeColor="text1"/>
              <w:right w:val="nil"/>
            </w:tcBorders>
            <w:shd w:val="clear" w:color="auto" w:fill="C6D9F1" w:themeFill="text2" w:themeFillTint="33"/>
          </w:tcPr>
          <w:p w14:paraId="4A76B5B7" w14:textId="77777777" w:rsidR="00DC608C" w:rsidRPr="00DC608C" w:rsidRDefault="00DC608C" w:rsidP="00A31F07">
            <w:pPr>
              <w:jc w:val="center"/>
              <w:rPr>
                <w:sz w:val="20"/>
              </w:rPr>
            </w:pPr>
          </w:p>
        </w:tc>
        <w:tc>
          <w:tcPr>
            <w:tcW w:w="959" w:type="dxa"/>
            <w:tcBorders>
              <w:bottom w:val="single" w:sz="4" w:space="0" w:color="000000" w:themeColor="text1"/>
              <w:right w:val="single" w:sz="4" w:space="0" w:color="000000" w:themeColor="text1"/>
            </w:tcBorders>
            <w:shd w:val="clear" w:color="auto" w:fill="C6D9F1" w:themeFill="text2" w:themeFillTint="33"/>
          </w:tcPr>
          <w:p w14:paraId="4725FF74" w14:textId="77777777" w:rsidR="00DC608C" w:rsidRPr="0046047A" w:rsidRDefault="0046047A" w:rsidP="00A31F07">
            <w:pPr>
              <w:jc w:val="center"/>
              <w:rPr>
                <w:sz w:val="20"/>
              </w:rPr>
            </w:pPr>
            <w:r w:rsidRPr="0046047A">
              <w:rPr>
                <w:rFonts w:eastAsia="Times New Roman" w:cs="Times New Roman"/>
                <w:sz w:val="20"/>
                <w:szCs w:val="24"/>
                <w:lang w:eastAsia="fr-FR"/>
              </w:rPr>
              <w:t>2,18</w:t>
            </w:r>
          </w:p>
        </w:tc>
      </w:tr>
      <w:tr w:rsidR="0046047A" w:rsidRPr="00DC608C" w14:paraId="2E994EC7" w14:textId="77777777" w:rsidTr="00B34090">
        <w:tc>
          <w:tcPr>
            <w:tcW w:w="2235" w:type="dxa"/>
            <w:shd w:val="clear" w:color="auto" w:fill="C6D9F1" w:themeFill="text2" w:themeFillTint="33"/>
          </w:tcPr>
          <w:p w14:paraId="1B6467BD" w14:textId="77777777" w:rsidR="0046047A" w:rsidRPr="0046047A" w:rsidRDefault="0046047A" w:rsidP="00A31F07">
            <w:pPr>
              <w:rPr>
                <w:noProof/>
                <w:color w:val="0000FF"/>
                <w:sz w:val="20"/>
                <w:lang w:eastAsia="fr-FR"/>
              </w:rPr>
            </w:pPr>
            <w:r w:rsidRPr="0046047A">
              <w:rPr>
                <w:rFonts w:eastAsia="Times New Roman" w:cs="Times New Roman"/>
                <w:noProof/>
                <w:sz w:val="20"/>
                <w:szCs w:val="24"/>
                <w:lang w:eastAsia="fr-FR"/>
              </w:rPr>
              <w:drawing>
                <wp:inline distT="0" distB="0" distL="0" distR="0" wp14:anchorId="5E37E956" wp14:editId="21FF7604">
                  <wp:extent cx="190500" cy="123825"/>
                  <wp:effectExtent l="19050" t="0" r="0" b="0"/>
                  <wp:docPr id="141" name="Image 68" descr="Drapeau : Italie">
                    <a:hlinkClick xmlns:a="http://schemas.openxmlformats.org/drawingml/2006/main" r:id="rId75" tooltip="&quot;Drapeau : Itali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Drapeau : Italie">
                            <a:hlinkClick r:id="rId75" tooltip="&quot;Drapeau : Italie&quot;"/>
                          </pic:cNvPr>
                          <pic:cNvPicPr>
                            <a:picLocks noChangeAspect="1" noChangeArrowheads="1"/>
                          </pic:cNvPicPr>
                        </pic:nvPicPr>
                        <pic:blipFill>
                          <a:blip r:embed="rId76"/>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46047A">
              <w:rPr>
                <w:rFonts w:eastAsia="Times New Roman" w:cs="Times New Roman"/>
                <w:sz w:val="20"/>
                <w:szCs w:val="24"/>
                <w:lang w:eastAsia="fr-FR"/>
              </w:rPr>
              <w:t> </w:t>
            </w:r>
            <w:hyperlink r:id="rId77" w:tooltip="Italie" w:history="1">
              <w:r w:rsidRPr="0046047A">
                <w:rPr>
                  <w:rFonts w:eastAsia="Times New Roman" w:cs="Times New Roman"/>
                  <w:sz w:val="20"/>
                  <w:szCs w:val="24"/>
                  <w:lang w:eastAsia="fr-FR"/>
                </w:rPr>
                <w:t>Italie</w:t>
              </w:r>
            </w:hyperlink>
          </w:p>
        </w:tc>
        <w:tc>
          <w:tcPr>
            <w:tcW w:w="1134" w:type="dxa"/>
            <w:shd w:val="clear" w:color="auto" w:fill="C6D9F1" w:themeFill="text2" w:themeFillTint="33"/>
          </w:tcPr>
          <w:p w14:paraId="75EC8AE9" w14:textId="77777777" w:rsidR="0046047A" w:rsidRPr="00DC608C" w:rsidRDefault="0046047A" w:rsidP="00A31F07">
            <w:pPr>
              <w:jc w:val="center"/>
              <w:rPr>
                <w:sz w:val="20"/>
              </w:rPr>
            </w:pPr>
          </w:p>
        </w:tc>
        <w:tc>
          <w:tcPr>
            <w:tcW w:w="1167" w:type="dxa"/>
            <w:tcBorders>
              <w:bottom w:val="single" w:sz="4" w:space="0" w:color="000000" w:themeColor="text1"/>
              <w:right w:val="nil"/>
            </w:tcBorders>
            <w:shd w:val="clear" w:color="auto" w:fill="C6D9F1" w:themeFill="text2" w:themeFillTint="33"/>
          </w:tcPr>
          <w:p w14:paraId="0E99F0E7" w14:textId="77777777" w:rsidR="0046047A" w:rsidRPr="00DC608C" w:rsidRDefault="0046047A" w:rsidP="00A31F07">
            <w:pPr>
              <w:jc w:val="center"/>
              <w:rPr>
                <w:sz w:val="20"/>
              </w:rPr>
            </w:pPr>
          </w:p>
        </w:tc>
        <w:tc>
          <w:tcPr>
            <w:tcW w:w="959" w:type="dxa"/>
            <w:tcBorders>
              <w:bottom w:val="single" w:sz="4" w:space="0" w:color="000000" w:themeColor="text1"/>
              <w:right w:val="single" w:sz="4" w:space="0" w:color="000000" w:themeColor="text1"/>
            </w:tcBorders>
            <w:shd w:val="clear" w:color="auto" w:fill="C6D9F1" w:themeFill="text2" w:themeFillTint="33"/>
          </w:tcPr>
          <w:p w14:paraId="42BB82E4" w14:textId="77777777" w:rsidR="0046047A" w:rsidRPr="0046047A" w:rsidRDefault="0046047A" w:rsidP="00A31F07">
            <w:pPr>
              <w:jc w:val="center"/>
              <w:rPr>
                <w:sz w:val="20"/>
              </w:rPr>
            </w:pPr>
            <w:r w:rsidRPr="0046047A">
              <w:rPr>
                <w:rFonts w:eastAsia="Times New Roman" w:cs="Times New Roman"/>
                <w:sz w:val="20"/>
                <w:szCs w:val="24"/>
                <w:lang w:eastAsia="fr-FR"/>
              </w:rPr>
              <w:t>1,75</w:t>
            </w:r>
          </w:p>
        </w:tc>
      </w:tr>
      <w:tr w:rsidR="0046047A" w:rsidRPr="00DC608C" w14:paraId="5C5CBE32" w14:textId="77777777" w:rsidTr="00B34090">
        <w:tc>
          <w:tcPr>
            <w:tcW w:w="2235" w:type="dxa"/>
            <w:shd w:val="clear" w:color="auto" w:fill="C6D9F1" w:themeFill="text2" w:themeFillTint="33"/>
          </w:tcPr>
          <w:p w14:paraId="4A6FFBFD" w14:textId="77777777" w:rsidR="0046047A" w:rsidRPr="0046047A" w:rsidRDefault="0046047A" w:rsidP="00A31F07">
            <w:pPr>
              <w:rPr>
                <w:noProof/>
                <w:color w:val="0000FF"/>
                <w:sz w:val="20"/>
                <w:lang w:eastAsia="fr-FR"/>
              </w:rPr>
            </w:pPr>
            <w:r w:rsidRPr="0046047A">
              <w:rPr>
                <w:rFonts w:eastAsia="Times New Roman" w:cs="Times New Roman"/>
                <w:noProof/>
                <w:sz w:val="20"/>
                <w:szCs w:val="24"/>
                <w:lang w:eastAsia="fr-FR"/>
              </w:rPr>
              <w:drawing>
                <wp:inline distT="0" distB="0" distL="0" distR="0" wp14:anchorId="605F2EE6" wp14:editId="3E971747">
                  <wp:extent cx="190500" cy="123825"/>
                  <wp:effectExtent l="19050" t="0" r="0" b="0"/>
                  <wp:docPr id="142" name="Image 69" descr="Drapeau : Espag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Drapeau : Espagne">
                            <a:hlinkClick r:id="rId78" tooltip="&quot;Drapeau : Espagne&quot;"/>
                          </pic:cNvPr>
                          <pic:cNvPicPr>
                            <a:picLocks noChangeAspect="1" noChangeArrowheads="1"/>
                          </pic:cNvPicPr>
                        </pic:nvPicPr>
                        <pic:blipFill>
                          <a:blip r:embed="rId79"/>
                          <a:srcRect/>
                          <a:stretch>
                            <a:fillRect/>
                          </a:stretch>
                        </pic:blipFill>
                        <pic:spPr bwMode="auto">
                          <a:xfrm>
                            <a:off x="0" y="0"/>
                            <a:ext cx="190500" cy="123825"/>
                          </a:xfrm>
                          <a:prstGeom prst="rect">
                            <a:avLst/>
                          </a:prstGeom>
                          <a:noFill/>
                          <a:ln w="9525">
                            <a:noFill/>
                            <a:miter lim="800000"/>
                            <a:headEnd/>
                            <a:tailEnd/>
                          </a:ln>
                        </pic:spPr>
                      </pic:pic>
                    </a:graphicData>
                  </a:graphic>
                </wp:inline>
              </w:drawing>
            </w:r>
            <w:r w:rsidRPr="0046047A">
              <w:rPr>
                <w:rFonts w:eastAsia="Times New Roman" w:cs="Times New Roman"/>
                <w:sz w:val="20"/>
                <w:szCs w:val="24"/>
                <w:lang w:eastAsia="fr-FR"/>
              </w:rPr>
              <w:t> </w:t>
            </w:r>
            <w:hyperlink r:id="rId80" w:tooltip="Espagne" w:history="1">
              <w:r w:rsidRPr="0046047A">
                <w:rPr>
                  <w:rFonts w:eastAsia="Times New Roman" w:cs="Times New Roman"/>
                  <w:sz w:val="20"/>
                  <w:szCs w:val="24"/>
                  <w:lang w:eastAsia="fr-FR"/>
                </w:rPr>
                <w:t>Espagne</w:t>
              </w:r>
            </w:hyperlink>
          </w:p>
        </w:tc>
        <w:tc>
          <w:tcPr>
            <w:tcW w:w="1134" w:type="dxa"/>
            <w:shd w:val="clear" w:color="auto" w:fill="C6D9F1" w:themeFill="text2" w:themeFillTint="33"/>
          </w:tcPr>
          <w:p w14:paraId="4522EEA1" w14:textId="77777777" w:rsidR="0046047A" w:rsidRPr="00DC608C" w:rsidRDefault="0046047A" w:rsidP="00A31F07">
            <w:pPr>
              <w:jc w:val="center"/>
              <w:rPr>
                <w:sz w:val="20"/>
              </w:rPr>
            </w:pPr>
          </w:p>
        </w:tc>
        <w:tc>
          <w:tcPr>
            <w:tcW w:w="1167" w:type="dxa"/>
            <w:tcBorders>
              <w:bottom w:val="single" w:sz="4" w:space="0" w:color="000000" w:themeColor="text1"/>
              <w:right w:val="nil"/>
            </w:tcBorders>
            <w:shd w:val="clear" w:color="auto" w:fill="C6D9F1" w:themeFill="text2" w:themeFillTint="33"/>
          </w:tcPr>
          <w:p w14:paraId="68296888" w14:textId="77777777" w:rsidR="0046047A" w:rsidRPr="00DC608C" w:rsidRDefault="0046047A" w:rsidP="00A31F07">
            <w:pPr>
              <w:jc w:val="center"/>
              <w:rPr>
                <w:sz w:val="20"/>
              </w:rPr>
            </w:pPr>
          </w:p>
        </w:tc>
        <w:tc>
          <w:tcPr>
            <w:tcW w:w="959" w:type="dxa"/>
            <w:tcBorders>
              <w:bottom w:val="single" w:sz="4" w:space="0" w:color="000000" w:themeColor="text1"/>
              <w:right w:val="single" w:sz="4" w:space="0" w:color="000000" w:themeColor="text1"/>
            </w:tcBorders>
            <w:shd w:val="clear" w:color="auto" w:fill="C6D9F1" w:themeFill="text2" w:themeFillTint="33"/>
          </w:tcPr>
          <w:p w14:paraId="179C25A4" w14:textId="77777777" w:rsidR="0046047A" w:rsidRPr="0046047A" w:rsidRDefault="0046047A" w:rsidP="00A31F07">
            <w:pPr>
              <w:jc w:val="center"/>
              <w:rPr>
                <w:sz w:val="20"/>
              </w:rPr>
            </w:pPr>
            <w:r w:rsidRPr="0046047A">
              <w:rPr>
                <w:rFonts w:eastAsia="Times New Roman" w:cs="Times New Roman"/>
                <w:sz w:val="20"/>
                <w:szCs w:val="24"/>
                <w:lang w:eastAsia="fr-FR"/>
              </w:rPr>
              <w:t>1,72</w:t>
            </w:r>
          </w:p>
        </w:tc>
      </w:tr>
    </w:tbl>
    <w:p w14:paraId="6CF97827" w14:textId="77777777" w:rsidR="00DC608C" w:rsidRPr="00B21377" w:rsidRDefault="00DC608C" w:rsidP="00DC608C">
      <w:pPr>
        <w:jc w:val="both"/>
        <w:rPr>
          <w:sz w:val="20"/>
        </w:rPr>
      </w:pPr>
      <w:r w:rsidRPr="00B21377">
        <w:rPr>
          <w:sz w:val="20"/>
        </w:rPr>
        <w:t xml:space="preserve">L’unité utilisée ici est le </w:t>
      </w:r>
      <w:proofErr w:type="spellStart"/>
      <w:r w:rsidRPr="00B21377">
        <w:rPr>
          <w:sz w:val="20"/>
        </w:rPr>
        <w:t>Mbbl</w:t>
      </w:r>
      <w:proofErr w:type="spellEnd"/>
      <w:r w:rsidRPr="00B21377">
        <w:rPr>
          <w:sz w:val="20"/>
        </w:rPr>
        <w:t>/J, qui se traduit par</w:t>
      </w:r>
      <w:r>
        <w:rPr>
          <w:sz w:val="20"/>
        </w:rPr>
        <w:t> </w:t>
      </w:r>
      <w:r w:rsidRPr="00B21377">
        <w:rPr>
          <w:sz w:val="20"/>
        </w:rPr>
        <w:t>:</w:t>
      </w:r>
      <w:r>
        <w:rPr>
          <w:sz w:val="20"/>
        </w:rPr>
        <w:t xml:space="preserve"> </w:t>
      </w:r>
      <w:proofErr w:type="spellStart"/>
      <w:r w:rsidRPr="00357D8A">
        <w:rPr>
          <w:sz w:val="20"/>
        </w:rPr>
        <w:t>Mega</w:t>
      </w:r>
      <w:proofErr w:type="spellEnd"/>
      <w:r w:rsidRPr="00357D8A">
        <w:rPr>
          <w:sz w:val="20"/>
        </w:rPr>
        <w:t xml:space="preserve"> Blue Barrel par jour</w:t>
      </w:r>
      <w:r w:rsidRPr="00B21377">
        <w:rPr>
          <w:sz w:val="20"/>
        </w:rPr>
        <w:t>.</w:t>
      </w:r>
    </w:p>
    <w:p w14:paraId="398350E7" w14:textId="77777777" w:rsidR="00DC608C" w:rsidRPr="00B21377" w:rsidRDefault="00DC608C" w:rsidP="00DC608C">
      <w:pPr>
        <w:jc w:val="both"/>
        <w:rPr>
          <w:sz w:val="20"/>
        </w:rPr>
      </w:pPr>
      <w:r w:rsidRPr="00B21377">
        <w:rPr>
          <w:sz w:val="20"/>
        </w:rPr>
        <w:t>Un « Blue barrel » de pétrole était un tonneau en bois peint en bleu, dans le</w:t>
      </w:r>
      <w:r>
        <w:rPr>
          <w:sz w:val="20"/>
        </w:rPr>
        <w:t>s</w:t>
      </w:r>
      <w:r w:rsidRPr="00B21377">
        <w:rPr>
          <w:sz w:val="20"/>
        </w:rPr>
        <w:t xml:space="preserve"> premiers temps de l’extraction pétrolière (pour les différencier des barils destinés au wh</w:t>
      </w:r>
      <w:r>
        <w:rPr>
          <w:sz w:val="20"/>
        </w:rPr>
        <w:t>i</w:t>
      </w:r>
      <w:r w:rsidRPr="00B21377">
        <w:rPr>
          <w:sz w:val="20"/>
        </w:rPr>
        <w:t>sky</w:t>
      </w:r>
      <w:r>
        <w:rPr>
          <w:sz w:val="20"/>
        </w:rPr>
        <w:t> </w:t>
      </w:r>
      <w:r w:rsidRPr="00B21377">
        <w:rPr>
          <w:sz w:val="20"/>
        </w:rPr>
        <w:t xml:space="preserve">!). Sa contenance </w:t>
      </w:r>
      <w:proofErr w:type="gramStart"/>
      <w:r w:rsidRPr="00B21377">
        <w:rPr>
          <w:sz w:val="20"/>
        </w:rPr>
        <w:t>était  de</w:t>
      </w:r>
      <w:proofErr w:type="gramEnd"/>
      <w:r w:rsidRPr="00B21377">
        <w:rPr>
          <w:sz w:val="20"/>
        </w:rPr>
        <w:t xml:space="preserve"> 42 gallons, soit environ 159 litres.</w:t>
      </w:r>
    </w:p>
    <w:p w14:paraId="7DC37492" w14:textId="77777777" w:rsidR="00DC608C" w:rsidRPr="00B21377" w:rsidRDefault="00DC608C" w:rsidP="00DC608C">
      <w:pPr>
        <w:jc w:val="both"/>
        <w:rPr>
          <w:sz w:val="20"/>
        </w:rPr>
      </w:pPr>
      <w:r w:rsidRPr="00B21377">
        <w:rPr>
          <w:sz w:val="20"/>
        </w:rPr>
        <w:t>De nos jours, le baril n’est évidemment plus fabriqué en bois, mais cette unité est restée usuelle.</w:t>
      </w:r>
    </w:p>
    <w:p w14:paraId="4E5C1041" w14:textId="77777777" w:rsidR="00DC608C" w:rsidRPr="00B21377" w:rsidRDefault="00DC608C" w:rsidP="00DC608C">
      <w:pPr>
        <w:jc w:val="both"/>
        <w:rPr>
          <w:sz w:val="20"/>
        </w:rPr>
      </w:pPr>
      <w:r w:rsidRPr="00B21377">
        <w:rPr>
          <w:sz w:val="20"/>
        </w:rPr>
        <w:t xml:space="preserve">Un </w:t>
      </w:r>
      <w:r w:rsidRPr="00B21377">
        <w:rPr>
          <w:b/>
          <w:sz w:val="20"/>
        </w:rPr>
        <w:t>baril par jour</w:t>
      </w:r>
      <w:r w:rsidRPr="00B21377">
        <w:rPr>
          <w:sz w:val="20"/>
        </w:rPr>
        <w:t xml:space="preserve"> produit correspond à environ 50 tonnes de pétrole produit par an.</w:t>
      </w:r>
    </w:p>
    <w:p w14:paraId="3CE87A56" w14:textId="77777777" w:rsidR="00DC608C" w:rsidRPr="00B21377" w:rsidRDefault="0046047A" w:rsidP="00DC608C">
      <w:pPr>
        <w:jc w:val="both"/>
        <w:rPr>
          <w:sz w:val="20"/>
        </w:rPr>
      </w:pPr>
      <w:r>
        <w:rPr>
          <w:noProof/>
          <w:sz w:val="20"/>
          <w:lang w:eastAsia="fr-FR"/>
        </w:rPr>
        <w:drawing>
          <wp:anchor distT="0" distB="0" distL="114300" distR="114300" simplePos="0" relativeHeight="251623936" behindDoc="1" locked="0" layoutInCell="1" allowOverlap="1" wp14:anchorId="4564E3F2" wp14:editId="4A899CFF">
            <wp:simplePos x="0" y="0"/>
            <wp:positionH relativeFrom="column">
              <wp:posOffset>20320</wp:posOffset>
            </wp:positionH>
            <wp:positionV relativeFrom="paragraph">
              <wp:posOffset>677545</wp:posOffset>
            </wp:positionV>
            <wp:extent cx="3371850" cy="2190750"/>
            <wp:effectExtent l="19050" t="0" r="0" b="0"/>
            <wp:wrapTight wrapText="bothSides">
              <wp:wrapPolygon edited="0">
                <wp:start x="-122" y="0"/>
                <wp:lineTo x="-122" y="21412"/>
                <wp:lineTo x="21600" y="21412"/>
                <wp:lineTo x="21600" y="0"/>
                <wp:lineTo x="-122" y="0"/>
              </wp:wrapPolygon>
            </wp:wrapTight>
            <wp:docPr id="136" name="Image 135" descr="800px-Prodpetr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Prodpetrole.PNG"/>
                    <pic:cNvPicPr/>
                  </pic:nvPicPr>
                  <pic:blipFill>
                    <a:blip r:embed="rId81"/>
                    <a:stretch>
                      <a:fillRect/>
                    </a:stretch>
                  </pic:blipFill>
                  <pic:spPr>
                    <a:xfrm>
                      <a:off x="0" y="0"/>
                      <a:ext cx="3371850" cy="2190750"/>
                    </a:xfrm>
                    <a:prstGeom prst="rect">
                      <a:avLst/>
                    </a:prstGeom>
                  </pic:spPr>
                </pic:pic>
              </a:graphicData>
            </a:graphic>
          </wp:anchor>
        </w:drawing>
      </w:r>
      <w:r w:rsidR="00DC608C" w:rsidRPr="00B21377">
        <w:rPr>
          <w:sz w:val="20"/>
        </w:rPr>
        <w:t>La production mondiale est d’environ 85 </w:t>
      </w:r>
      <w:proofErr w:type="spellStart"/>
      <w:r w:rsidR="00DC608C" w:rsidRPr="00B21377">
        <w:rPr>
          <w:sz w:val="20"/>
        </w:rPr>
        <w:t>Mbbls</w:t>
      </w:r>
      <w:proofErr w:type="spellEnd"/>
      <w:r w:rsidR="00DC608C" w:rsidRPr="00B21377">
        <w:rPr>
          <w:sz w:val="20"/>
        </w:rPr>
        <w:t>/j, dont 34 proviennent des pays membres de l’OPEP (Organisation des Pays Exportateurs de Pétrole).</w:t>
      </w:r>
    </w:p>
    <w:p w14:paraId="3DA9FE39" w14:textId="77777777" w:rsidR="00DC608C" w:rsidRDefault="00DC608C" w:rsidP="00DC608C">
      <w:pPr>
        <w:rPr>
          <w:i/>
          <w:sz w:val="18"/>
        </w:rPr>
      </w:pPr>
      <w:r w:rsidRPr="00B21377">
        <w:rPr>
          <w:i/>
          <w:sz w:val="18"/>
        </w:rPr>
        <w:t>En rose dans le tableau</w:t>
      </w:r>
      <w:r>
        <w:rPr>
          <w:i/>
          <w:sz w:val="18"/>
        </w:rPr>
        <w:t> </w:t>
      </w:r>
      <w:r w:rsidRPr="00B21377">
        <w:rPr>
          <w:i/>
          <w:sz w:val="18"/>
        </w:rPr>
        <w:t>: pays membre de l’OPEP.</w:t>
      </w:r>
    </w:p>
    <w:p w14:paraId="3D8AA766" w14:textId="77777777" w:rsidR="00DC608C" w:rsidRDefault="0046047A" w:rsidP="00DC608C">
      <w:pPr>
        <w:rPr>
          <w:i/>
          <w:sz w:val="18"/>
        </w:rPr>
      </w:pPr>
      <w:r>
        <w:rPr>
          <w:i/>
          <w:sz w:val="18"/>
        </w:rPr>
        <w:t xml:space="preserve">En </w:t>
      </w:r>
      <w:r w:rsidR="00C26F5C">
        <w:rPr>
          <w:i/>
          <w:sz w:val="18"/>
        </w:rPr>
        <w:t>bleu</w:t>
      </w:r>
      <w:r>
        <w:rPr>
          <w:i/>
          <w:sz w:val="18"/>
        </w:rPr>
        <w:t>e dans le tableau : pays non producteur de pétrole ou en quantité infime.</w:t>
      </w:r>
    </w:p>
    <w:p w14:paraId="0B44D3F7" w14:textId="77777777" w:rsidR="00B539AE" w:rsidRDefault="00B539AE" w:rsidP="00DC608C">
      <w:pPr>
        <w:spacing w:before="100" w:beforeAutospacing="1" w:after="100" w:afterAutospacing="1" w:line="240" w:lineRule="auto"/>
        <w:rPr>
          <w:rFonts w:eastAsia="Times New Roman" w:cs="Times New Roman"/>
          <w:szCs w:val="24"/>
          <w:lang w:eastAsia="fr-FR"/>
        </w:rPr>
      </w:pPr>
    </w:p>
    <w:p w14:paraId="6A847163" w14:textId="77777777" w:rsidR="00DC608C" w:rsidRPr="00BA0B67" w:rsidRDefault="00DC608C" w:rsidP="00DC608C">
      <w:pPr>
        <w:spacing w:before="100" w:beforeAutospacing="1" w:after="100" w:afterAutospacing="1" w:line="240" w:lineRule="auto"/>
        <w:rPr>
          <w:rFonts w:eastAsia="Times New Roman" w:cs="Times New Roman"/>
          <w:szCs w:val="24"/>
          <w:lang w:eastAsia="fr-FR"/>
        </w:rPr>
      </w:pPr>
      <w:r w:rsidRPr="00BA0B67">
        <w:rPr>
          <w:rFonts w:eastAsia="Times New Roman" w:cs="Times New Roman"/>
          <w:szCs w:val="24"/>
          <w:lang w:eastAsia="fr-FR"/>
        </w:rPr>
        <w:t xml:space="preserve">Quelques </w:t>
      </w:r>
      <w:r w:rsidRPr="004E2364">
        <w:rPr>
          <w:rFonts w:eastAsia="Times New Roman" w:cs="Times New Roman"/>
          <w:b/>
          <w:szCs w:val="24"/>
          <w:lang w:eastAsia="fr-FR"/>
        </w:rPr>
        <w:t>quantités consommées</w:t>
      </w:r>
      <w:r>
        <w:rPr>
          <w:rFonts w:eastAsia="Times New Roman" w:cs="Times New Roman"/>
          <w:szCs w:val="24"/>
          <w:lang w:eastAsia="fr-FR"/>
        </w:rPr>
        <w:t xml:space="preserve"> </w:t>
      </w:r>
      <w:r w:rsidRPr="00BA0B67">
        <w:rPr>
          <w:rFonts w:eastAsia="Times New Roman" w:cs="Times New Roman"/>
          <w:szCs w:val="24"/>
          <w:lang w:eastAsia="fr-FR"/>
        </w:rPr>
        <w:t>remarquables par groupes de pays</w:t>
      </w:r>
      <w:r>
        <w:rPr>
          <w:rFonts w:eastAsia="Times New Roman" w:cs="Times New Roman"/>
          <w:szCs w:val="24"/>
          <w:lang w:eastAsia="fr-FR"/>
        </w:rPr>
        <w:t> </w:t>
      </w:r>
      <w:r w:rsidRPr="00BA0B67">
        <w:rPr>
          <w:rFonts w:eastAsia="Times New Roman" w:cs="Times New Roman"/>
          <w:szCs w:val="24"/>
          <w:lang w:eastAsia="fr-FR"/>
        </w:rPr>
        <w:t>:</w:t>
      </w:r>
    </w:p>
    <w:p w14:paraId="75FEC7D1" w14:textId="77777777" w:rsidR="00DC608C" w:rsidRPr="00BA0B67" w:rsidRDefault="00DC608C" w:rsidP="00DC608C">
      <w:pPr>
        <w:numPr>
          <w:ilvl w:val="0"/>
          <w:numId w:val="6"/>
        </w:numPr>
        <w:spacing w:before="100" w:beforeAutospacing="1" w:after="100" w:afterAutospacing="1" w:line="240" w:lineRule="auto"/>
        <w:rPr>
          <w:rFonts w:eastAsia="Times New Roman" w:cs="Times New Roman"/>
          <w:szCs w:val="24"/>
          <w:lang w:eastAsia="fr-FR"/>
        </w:rPr>
      </w:pPr>
      <w:r w:rsidRPr="00BA0B67">
        <w:rPr>
          <w:rFonts w:eastAsia="Times New Roman" w:cs="Times New Roman"/>
          <w:color w:val="0000FF"/>
          <w:szCs w:val="24"/>
          <w:lang w:eastAsia="fr-FR"/>
        </w:rPr>
        <w:t>Union européenne</w:t>
      </w:r>
      <w:r>
        <w:rPr>
          <w:rFonts w:eastAsia="Times New Roman" w:cs="Times New Roman"/>
          <w:szCs w:val="24"/>
          <w:lang w:eastAsia="fr-FR"/>
        </w:rPr>
        <w:t> </w:t>
      </w:r>
      <w:r w:rsidRPr="00BA0B67">
        <w:rPr>
          <w:rFonts w:eastAsia="Times New Roman" w:cs="Times New Roman"/>
          <w:szCs w:val="24"/>
          <w:lang w:eastAsia="fr-FR"/>
        </w:rPr>
        <w:t xml:space="preserve">: 14,86 </w:t>
      </w:r>
      <w:proofErr w:type="spellStart"/>
      <w:r w:rsidRPr="00BA0B67">
        <w:rPr>
          <w:rFonts w:eastAsia="Times New Roman" w:cs="Times New Roman"/>
          <w:szCs w:val="24"/>
          <w:lang w:eastAsia="fr-FR"/>
        </w:rPr>
        <w:t>Mbbl</w:t>
      </w:r>
      <w:proofErr w:type="spellEnd"/>
      <w:r w:rsidRPr="00BA0B67">
        <w:rPr>
          <w:rFonts w:eastAsia="Times New Roman" w:cs="Times New Roman"/>
          <w:szCs w:val="24"/>
          <w:lang w:eastAsia="fr-FR"/>
        </w:rPr>
        <w:t>/j, ce qui est relativement peu pour l’importance économique de cette zone.</w:t>
      </w:r>
    </w:p>
    <w:p w14:paraId="4A44897F" w14:textId="77777777" w:rsidR="00DC608C" w:rsidRPr="00BA0B67" w:rsidRDefault="00DC608C" w:rsidP="00DC608C">
      <w:pPr>
        <w:numPr>
          <w:ilvl w:val="0"/>
          <w:numId w:val="6"/>
        </w:numPr>
        <w:spacing w:before="100" w:beforeAutospacing="1" w:after="100" w:afterAutospacing="1" w:line="240" w:lineRule="auto"/>
        <w:rPr>
          <w:rFonts w:ascii="Times New Roman" w:eastAsia="Times New Roman" w:hAnsi="Times New Roman" w:cs="Times New Roman"/>
          <w:szCs w:val="24"/>
          <w:lang w:eastAsia="fr-FR"/>
        </w:rPr>
      </w:pPr>
      <w:r w:rsidRPr="00BA0B67">
        <w:rPr>
          <w:rFonts w:eastAsia="Times New Roman" w:cs="Times New Roman"/>
          <w:color w:val="0000FF"/>
          <w:szCs w:val="24"/>
          <w:lang w:eastAsia="fr-FR"/>
        </w:rPr>
        <w:t>Afrique</w:t>
      </w:r>
      <w:r>
        <w:rPr>
          <w:rFonts w:eastAsia="Times New Roman" w:cs="Times New Roman"/>
          <w:szCs w:val="24"/>
          <w:lang w:eastAsia="fr-FR"/>
        </w:rPr>
        <w:t> </w:t>
      </w:r>
      <w:r w:rsidRPr="00BA0B67">
        <w:rPr>
          <w:rFonts w:eastAsia="Times New Roman" w:cs="Times New Roman"/>
          <w:szCs w:val="24"/>
          <w:lang w:eastAsia="fr-FR"/>
        </w:rPr>
        <w:t xml:space="preserve">: 2,96 </w:t>
      </w:r>
      <w:proofErr w:type="spellStart"/>
      <w:r w:rsidRPr="00BA0B67">
        <w:rPr>
          <w:rFonts w:eastAsia="Times New Roman" w:cs="Times New Roman"/>
          <w:szCs w:val="24"/>
          <w:lang w:eastAsia="fr-FR"/>
        </w:rPr>
        <w:t>Mbbl</w:t>
      </w:r>
      <w:proofErr w:type="spellEnd"/>
      <w:r w:rsidRPr="00BA0B67">
        <w:rPr>
          <w:rFonts w:eastAsia="Times New Roman" w:cs="Times New Roman"/>
          <w:szCs w:val="24"/>
          <w:lang w:eastAsia="fr-FR"/>
        </w:rPr>
        <w:t>/j, soit moins de 4,6% de la consommation mondiale</w:t>
      </w:r>
      <w:r w:rsidRPr="00BA0B67">
        <w:rPr>
          <w:rFonts w:ascii="Times New Roman" w:eastAsia="Times New Roman" w:hAnsi="Times New Roman" w:cs="Times New Roman"/>
          <w:szCs w:val="24"/>
          <w:lang w:eastAsia="fr-FR"/>
        </w:rPr>
        <w:t>.</w:t>
      </w:r>
    </w:p>
    <w:p w14:paraId="425BAE9E" w14:textId="77777777" w:rsidR="00DC608C" w:rsidRPr="00BA0B67" w:rsidRDefault="00DC608C" w:rsidP="00DC608C">
      <w:pPr>
        <w:pStyle w:val="NormalWeb"/>
        <w:numPr>
          <w:ilvl w:val="0"/>
          <w:numId w:val="6"/>
        </w:numPr>
        <w:jc w:val="both"/>
        <w:rPr>
          <w:rFonts w:asciiTheme="minorHAnsi" w:hAnsiTheme="minorHAnsi"/>
          <w:sz w:val="22"/>
        </w:rPr>
      </w:pPr>
      <w:r w:rsidRPr="00BA0B67">
        <w:rPr>
          <w:rFonts w:asciiTheme="minorHAnsi" w:hAnsiTheme="minorHAnsi"/>
          <w:sz w:val="22"/>
        </w:rPr>
        <w:t>Dans son rapport sur les perspectives du marché pétrolier mondial, l</w:t>
      </w:r>
      <w:r>
        <w:rPr>
          <w:rFonts w:asciiTheme="minorHAnsi" w:hAnsiTheme="minorHAnsi"/>
          <w:sz w:val="22"/>
        </w:rPr>
        <w:t>’</w:t>
      </w:r>
      <w:r w:rsidRPr="00BA0B67">
        <w:rPr>
          <w:rFonts w:asciiTheme="minorHAnsi" w:hAnsiTheme="minorHAnsi"/>
          <w:sz w:val="22"/>
        </w:rPr>
        <w:t>OPEP souligne que la croissance de la demande d</w:t>
      </w:r>
      <w:r>
        <w:rPr>
          <w:rFonts w:asciiTheme="minorHAnsi" w:hAnsiTheme="minorHAnsi"/>
          <w:sz w:val="22"/>
        </w:rPr>
        <w:t>’</w:t>
      </w:r>
      <w:r w:rsidRPr="00BA0B67">
        <w:rPr>
          <w:rFonts w:asciiTheme="minorHAnsi" w:hAnsiTheme="minorHAnsi"/>
          <w:sz w:val="22"/>
        </w:rPr>
        <w:t>un million de barils par jour cette année représente plus du double de ce qui était prévu dans le rapport de l</w:t>
      </w:r>
      <w:r>
        <w:rPr>
          <w:rFonts w:asciiTheme="minorHAnsi" w:hAnsiTheme="minorHAnsi"/>
          <w:sz w:val="22"/>
        </w:rPr>
        <w:t>’</w:t>
      </w:r>
      <w:r w:rsidRPr="00BA0B67">
        <w:rPr>
          <w:rFonts w:asciiTheme="minorHAnsi" w:hAnsiTheme="minorHAnsi"/>
          <w:sz w:val="22"/>
        </w:rPr>
        <w:t>an dernier. Cette hausse de la demande devrait atteindre 1,1 million de barils par jour en 2011, pour une consommation absolue de 86,6 millions de barils par jour.</w:t>
      </w:r>
    </w:p>
    <w:p w14:paraId="5246C94D" w14:textId="77777777" w:rsidR="00DC608C" w:rsidRPr="00BA0B67" w:rsidRDefault="00DC608C" w:rsidP="00DC608C">
      <w:pPr>
        <w:pStyle w:val="NormalWeb"/>
        <w:numPr>
          <w:ilvl w:val="0"/>
          <w:numId w:val="6"/>
        </w:numPr>
        <w:jc w:val="both"/>
        <w:rPr>
          <w:rFonts w:asciiTheme="minorHAnsi" w:hAnsiTheme="minorHAnsi"/>
          <w:sz w:val="22"/>
        </w:rPr>
      </w:pPr>
      <w:r w:rsidRPr="00BA0B67">
        <w:rPr>
          <w:rFonts w:asciiTheme="minorHAnsi" w:hAnsiTheme="minorHAnsi"/>
          <w:noProof/>
          <w:sz w:val="22"/>
        </w:rPr>
        <w:drawing>
          <wp:anchor distT="0" distB="0" distL="114300" distR="114300" simplePos="0" relativeHeight="251624960" behindDoc="1" locked="0" layoutInCell="1" allowOverlap="1" wp14:anchorId="1C58B390" wp14:editId="11ED5563">
            <wp:simplePos x="0" y="0"/>
            <wp:positionH relativeFrom="column">
              <wp:posOffset>4385310</wp:posOffset>
            </wp:positionH>
            <wp:positionV relativeFrom="paragraph">
              <wp:posOffset>374650</wp:posOffset>
            </wp:positionV>
            <wp:extent cx="2205990" cy="1520190"/>
            <wp:effectExtent l="19050" t="0" r="3810" b="0"/>
            <wp:wrapTight wrapText="bothSides">
              <wp:wrapPolygon edited="0">
                <wp:start x="-187" y="0"/>
                <wp:lineTo x="-187" y="21383"/>
                <wp:lineTo x="21637" y="21383"/>
                <wp:lineTo x="21637" y="0"/>
                <wp:lineTo x="-187" y="0"/>
              </wp:wrapPolygon>
            </wp:wrapTight>
            <wp:docPr id="13" name="Image 11" descr="alask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aska-5.jpg"/>
                    <pic:cNvPicPr/>
                  </pic:nvPicPr>
                  <pic:blipFill>
                    <a:blip r:embed="rId82"/>
                    <a:stretch>
                      <a:fillRect/>
                    </a:stretch>
                  </pic:blipFill>
                  <pic:spPr>
                    <a:xfrm>
                      <a:off x="0" y="0"/>
                      <a:ext cx="2205990" cy="1520190"/>
                    </a:xfrm>
                    <a:prstGeom prst="rect">
                      <a:avLst/>
                    </a:prstGeom>
                  </pic:spPr>
                </pic:pic>
              </a:graphicData>
            </a:graphic>
          </wp:anchor>
        </w:drawing>
      </w:r>
      <w:r w:rsidRPr="00BA0B67">
        <w:rPr>
          <w:rFonts w:asciiTheme="minorHAnsi" w:hAnsiTheme="minorHAnsi"/>
          <w:sz w:val="22"/>
        </w:rPr>
        <w:t>S</w:t>
      </w:r>
      <w:r>
        <w:rPr>
          <w:rFonts w:asciiTheme="minorHAnsi" w:hAnsiTheme="minorHAnsi"/>
          <w:sz w:val="22"/>
        </w:rPr>
        <w:t>’</w:t>
      </w:r>
      <w:r w:rsidRPr="00BA0B67">
        <w:rPr>
          <w:rFonts w:asciiTheme="minorHAnsi" w:hAnsiTheme="minorHAnsi"/>
          <w:sz w:val="22"/>
        </w:rPr>
        <w:t>agissant de ses perspectives à moyen terme, l</w:t>
      </w:r>
      <w:r>
        <w:rPr>
          <w:rFonts w:asciiTheme="minorHAnsi" w:hAnsiTheme="minorHAnsi"/>
          <w:sz w:val="22"/>
        </w:rPr>
        <w:t>’</w:t>
      </w:r>
      <w:r w:rsidRPr="00BA0B67">
        <w:rPr>
          <w:rFonts w:asciiTheme="minorHAnsi" w:hAnsiTheme="minorHAnsi"/>
          <w:sz w:val="22"/>
        </w:rPr>
        <w:t>OPEP a estimé que la consommation mondiale d</w:t>
      </w:r>
      <w:r>
        <w:rPr>
          <w:rFonts w:asciiTheme="minorHAnsi" w:hAnsiTheme="minorHAnsi"/>
          <w:sz w:val="22"/>
        </w:rPr>
        <w:t>’</w:t>
      </w:r>
      <w:r w:rsidRPr="00BA0B67">
        <w:rPr>
          <w:rFonts w:asciiTheme="minorHAnsi" w:hAnsiTheme="minorHAnsi"/>
          <w:sz w:val="22"/>
        </w:rPr>
        <w:t>or noir allait atteindre 89,9 millions de barils par jour en 2014, soit 5,4 millions de plus qu</w:t>
      </w:r>
      <w:r>
        <w:rPr>
          <w:rFonts w:asciiTheme="minorHAnsi" w:hAnsiTheme="minorHAnsi"/>
          <w:sz w:val="22"/>
        </w:rPr>
        <w:t>’</w:t>
      </w:r>
      <w:r w:rsidRPr="00BA0B67">
        <w:rPr>
          <w:rFonts w:asciiTheme="minorHAnsi" w:hAnsiTheme="minorHAnsi"/>
          <w:sz w:val="22"/>
        </w:rPr>
        <w:t>en 2009. (</w:t>
      </w:r>
      <w:proofErr w:type="gramStart"/>
      <w:r w:rsidRPr="00BA0B67">
        <w:rPr>
          <w:rFonts w:asciiTheme="minorHAnsi" w:hAnsiTheme="minorHAnsi"/>
          <w:i/>
          <w:sz w:val="20"/>
        </w:rPr>
        <w:t>lemonde.fr</w:t>
      </w:r>
      <w:proofErr w:type="gramEnd"/>
      <w:r w:rsidRPr="00BA0B67">
        <w:rPr>
          <w:rFonts w:asciiTheme="minorHAnsi" w:hAnsiTheme="minorHAnsi"/>
          <w:sz w:val="22"/>
        </w:rPr>
        <w:t>)</w:t>
      </w:r>
    </w:p>
    <w:p w14:paraId="00A56A04" w14:textId="77777777" w:rsidR="00DC608C" w:rsidRDefault="00DC608C" w:rsidP="00DC608C">
      <w:pPr>
        <w:rPr>
          <w:b/>
          <w:sz w:val="28"/>
          <w:u w:val="single"/>
        </w:rPr>
      </w:pPr>
      <w:r w:rsidRPr="00501A54">
        <w:rPr>
          <w:b/>
          <w:sz w:val="28"/>
          <w:u w:val="single"/>
        </w:rPr>
        <w:t xml:space="preserve">Carte des flux pétroliers mondiaux </w:t>
      </w:r>
    </w:p>
    <w:p w14:paraId="64E0C32A" w14:textId="77777777" w:rsidR="00DC608C" w:rsidRPr="00BA0B67" w:rsidRDefault="00DC608C" w:rsidP="00DC608C">
      <w:r>
        <w:rPr>
          <w:noProof/>
          <w:lang w:eastAsia="fr-FR"/>
        </w:rPr>
        <w:drawing>
          <wp:anchor distT="0" distB="0" distL="114300" distR="114300" simplePos="0" relativeHeight="251625984" behindDoc="1" locked="0" layoutInCell="1" allowOverlap="1" wp14:anchorId="58F161AC" wp14:editId="3F3CF1DB">
            <wp:simplePos x="0" y="0"/>
            <wp:positionH relativeFrom="column">
              <wp:posOffset>41910</wp:posOffset>
            </wp:positionH>
            <wp:positionV relativeFrom="paragraph">
              <wp:posOffset>721360</wp:posOffset>
            </wp:positionV>
            <wp:extent cx="6764020" cy="4624705"/>
            <wp:effectExtent l="19050" t="0" r="0" b="0"/>
            <wp:wrapTight wrapText="bothSides">
              <wp:wrapPolygon edited="0">
                <wp:start x="-61" y="0"/>
                <wp:lineTo x="-61" y="21532"/>
                <wp:lineTo x="21596" y="21532"/>
                <wp:lineTo x="21596" y="0"/>
                <wp:lineTo x="-61" y="0"/>
              </wp:wrapPolygon>
            </wp:wrapTight>
            <wp:docPr id="14" name="Image 9" descr="jpg_QI_24_flux_petrole_2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pg_QI_24_flux_petrole_2005.jpg"/>
                    <pic:cNvPicPr/>
                  </pic:nvPicPr>
                  <pic:blipFill>
                    <a:blip r:embed="rId83"/>
                    <a:stretch>
                      <a:fillRect/>
                    </a:stretch>
                  </pic:blipFill>
                  <pic:spPr>
                    <a:xfrm>
                      <a:off x="0" y="0"/>
                      <a:ext cx="6764020" cy="4624705"/>
                    </a:xfrm>
                    <a:prstGeom prst="rect">
                      <a:avLst/>
                    </a:prstGeom>
                  </pic:spPr>
                </pic:pic>
              </a:graphicData>
            </a:graphic>
          </wp:anchor>
        </w:drawing>
      </w:r>
      <w:r w:rsidRPr="00BA0B67">
        <w:t>Le pétrole transite par bateaux pouvant atteindre 500000 tonnes, et par oléoducs. Les accidents survenant pendant ce transport engendrent une pollution qui a des effets désastreux sur l’environnement.</w:t>
      </w:r>
    </w:p>
    <w:p w14:paraId="1DAC0671" w14:textId="77777777" w:rsidR="00DC608C" w:rsidRDefault="00F413A3" w:rsidP="00FF500E">
      <w:pPr>
        <w:pStyle w:val="NormalWeb"/>
        <w:jc w:val="both"/>
        <w:rPr>
          <w:rFonts w:asciiTheme="minorHAnsi" w:hAnsiTheme="minorHAnsi"/>
          <w:sz w:val="22"/>
        </w:rPr>
      </w:pPr>
      <w:r>
        <w:rPr>
          <w:rFonts w:asciiTheme="minorHAnsi" w:hAnsiTheme="minorHAnsi"/>
          <w:sz w:val="22"/>
        </w:rPr>
        <w:t xml:space="preserve">Les </w:t>
      </w:r>
      <w:r w:rsidRPr="00A52C9E">
        <w:rPr>
          <w:rFonts w:asciiTheme="minorHAnsi" w:hAnsiTheme="minorHAnsi"/>
          <w:b/>
          <w:sz w:val="22"/>
        </w:rPr>
        <w:t>réserves de pétrole</w:t>
      </w:r>
      <w:r>
        <w:rPr>
          <w:rFonts w:asciiTheme="minorHAnsi" w:hAnsiTheme="minorHAnsi"/>
          <w:sz w:val="22"/>
        </w:rPr>
        <w:t xml:space="preserve"> prouvées en 2008 sont de 742.4 </w:t>
      </w:r>
      <w:proofErr w:type="spellStart"/>
      <w:r>
        <w:rPr>
          <w:rFonts w:asciiTheme="minorHAnsi" w:hAnsiTheme="minorHAnsi"/>
          <w:sz w:val="22"/>
        </w:rPr>
        <w:t>Gbb</w:t>
      </w:r>
      <w:proofErr w:type="spellEnd"/>
      <w:r>
        <w:rPr>
          <w:rFonts w:asciiTheme="minorHAnsi" w:hAnsiTheme="minorHAnsi"/>
          <w:sz w:val="22"/>
        </w:rPr>
        <w:t xml:space="preserve"> pour le Moyen-Orient, environ 105 </w:t>
      </w:r>
      <w:proofErr w:type="spellStart"/>
      <w:r>
        <w:rPr>
          <w:rFonts w:asciiTheme="minorHAnsi" w:hAnsiTheme="minorHAnsi"/>
          <w:sz w:val="22"/>
        </w:rPr>
        <w:t>Gbb</w:t>
      </w:r>
      <w:proofErr w:type="spellEnd"/>
      <w:r>
        <w:rPr>
          <w:rFonts w:asciiTheme="minorHAnsi" w:hAnsiTheme="minorHAnsi"/>
          <w:sz w:val="22"/>
        </w:rPr>
        <w:t xml:space="preserve"> pour l’Amérique du sud, et 140 </w:t>
      </w:r>
      <w:proofErr w:type="spellStart"/>
      <w:r>
        <w:rPr>
          <w:rFonts w:asciiTheme="minorHAnsi" w:hAnsiTheme="minorHAnsi"/>
          <w:sz w:val="22"/>
        </w:rPr>
        <w:t>Gbb</w:t>
      </w:r>
      <w:proofErr w:type="spellEnd"/>
      <w:r>
        <w:rPr>
          <w:rFonts w:asciiTheme="minorHAnsi" w:hAnsiTheme="minorHAnsi"/>
          <w:sz w:val="22"/>
        </w:rPr>
        <w:t xml:space="preserve"> pour la </w:t>
      </w:r>
      <w:r w:rsidR="00A52C9E">
        <w:rPr>
          <w:rFonts w:asciiTheme="minorHAnsi" w:hAnsiTheme="minorHAnsi"/>
          <w:sz w:val="22"/>
        </w:rPr>
        <w:t>R</w:t>
      </w:r>
      <w:r>
        <w:rPr>
          <w:rFonts w:asciiTheme="minorHAnsi" w:hAnsiTheme="minorHAnsi"/>
          <w:sz w:val="22"/>
        </w:rPr>
        <w:t>ussie.</w:t>
      </w:r>
      <w:r w:rsidR="00A52C9E">
        <w:rPr>
          <w:rFonts w:asciiTheme="minorHAnsi" w:hAnsiTheme="minorHAnsi"/>
          <w:sz w:val="22"/>
        </w:rPr>
        <w:t xml:space="preserve"> Ceci explique les flux sortants très importants depuis ces régions.</w:t>
      </w:r>
    </w:p>
    <w:p w14:paraId="6B7FD65E" w14:textId="77777777" w:rsidR="00DC608C" w:rsidRDefault="00DC608C" w:rsidP="00DC608C">
      <w:pPr>
        <w:pStyle w:val="NormalWeb"/>
        <w:rPr>
          <w:rFonts w:asciiTheme="minorHAnsi" w:hAnsiTheme="minorHAnsi"/>
          <w:sz w:val="22"/>
        </w:rPr>
      </w:pPr>
    </w:p>
    <w:p w14:paraId="224FD2A1" w14:textId="77777777" w:rsidR="00B539AE" w:rsidRDefault="00B539AE" w:rsidP="00DC608C">
      <w:pPr>
        <w:pStyle w:val="NormalWeb"/>
        <w:rPr>
          <w:rFonts w:asciiTheme="minorHAnsi" w:hAnsiTheme="minorHAnsi"/>
          <w:sz w:val="22"/>
        </w:rPr>
      </w:pPr>
    </w:p>
    <w:p w14:paraId="6B503557" w14:textId="77777777" w:rsidR="00B539AE" w:rsidRDefault="00A302D8" w:rsidP="00DC608C">
      <w:pPr>
        <w:pStyle w:val="NormalWeb"/>
        <w:rPr>
          <w:rFonts w:asciiTheme="minorHAnsi" w:hAnsiTheme="minorHAnsi"/>
          <w:sz w:val="22"/>
        </w:rPr>
      </w:pPr>
      <w:r>
        <w:rPr>
          <w:rFonts w:asciiTheme="minorHAnsi" w:hAnsiTheme="minorHAnsi"/>
          <w:noProof/>
          <w:sz w:val="22"/>
        </w:rPr>
        <w:pict w14:anchorId="20172764">
          <v:roundrect id="_x0000_s1028" style="position:absolute;margin-left:-2.4pt;margin-top:6.7pt;width:206.1pt;height:35.1pt;z-index:251662848" arcsize="10923f" fillcolor="#548dd4 [1951]" strokecolor="#548dd4 [1951]">
            <v:textbox style="mso-next-textbox:#_x0000_s1028">
              <w:txbxContent>
                <w:p w14:paraId="7E73CD21" w14:textId="77777777" w:rsidR="00DC608C" w:rsidRPr="005D54BD" w:rsidRDefault="00DC608C" w:rsidP="00DC608C">
                  <w:pPr>
                    <w:rPr>
                      <w:color w:val="FFFFFF" w:themeColor="background1"/>
                      <w:sz w:val="28"/>
                    </w:rPr>
                  </w:pPr>
                  <w:r w:rsidRPr="005D54BD">
                    <w:rPr>
                      <w:b/>
                      <w:color w:val="FFFFFF" w:themeColor="background1"/>
                      <w:sz w:val="40"/>
                      <w:u w:val="single"/>
                    </w:rPr>
                    <w:t xml:space="preserve">Le </w:t>
                  </w:r>
                  <w:r>
                    <w:rPr>
                      <w:b/>
                      <w:color w:val="FFFFFF" w:themeColor="background1"/>
                      <w:sz w:val="40"/>
                      <w:u w:val="single"/>
                    </w:rPr>
                    <w:t>gaz naturel</w:t>
                  </w:r>
                </w:p>
              </w:txbxContent>
            </v:textbox>
          </v:roundrect>
        </w:pict>
      </w:r>
    </w:p>
    <w:p w14:paraId="7F1B360D" w14:textId="77777777" w:rsidR="00B539AE" w:rsidRDefault="00B539AE" w:rsidP="00DC608C">
      <w:pPr>
        <w:pStyle w:val="NormalWeb"/>
        <w:rPr>
          <w:rFonts w:asciiTheme="minorHAnsi" w:hAnsiTheme="minorHAnsi"/>
          <w:sz w:val="22"/>
        </w:rPr>
      </w:pPr>
    </w:p>
    <w:p w14:paraId="51F57CD8" w14:textId="77777777" w:rsidR="00DC608C" w:rsidRPr="0006392F" w:rsidRDefault="00DC608C" w:rsidP="00DC608C">
      <w:pPr>
        <w:pStyle w:val="NormalWeb"/>
        <w:rPr>
          <w:rFonts w:asciiTheme="minorHAnsi" w:hAnsiTheme="minorHAnsi"/>
          <w:sz w:val="22"/>
        </w:rPr>
      </w:pPr>
      <w:r w:rsidRPr="0006392F">
        <w:rPr>
          <w:rFonts w:asciiTheme="minorHAnsi" w:hAnsiTheme="minorHAnsi"/>
          <w:sz w:val="22"/>
        </w:rPr>
        <w:t xml:space="preserve">Le </w:t>
      </w:r>
      <w:r w:rsidRPr="0006392F">
        <w:rPr>
          <w:rFonts w:asciiTheme="minorHAnsi" w:hAnsiTheme="minorHAnsi"/>
          <w:b/>
          <w:bCs/>
          <w:sz w:val="22"/>
        </w:rPr>
        <w:t>gaz naturel</w:t>
      </w:r>
      <w:r w:rsidRPr="0006392F">
        <w:rPr>
          <w:rFonts w:asciiTheme="minorHAnsi" w:hAnsiTheme="minorHAnsi"/>
          <w:sz w:val="22"/>
        </w:rPr>
        <w:t xml:space="preserve"> est un combustible </w:t>
      </w:r>
      <w:r w:rsidRPr="00D33025">
        <w:rPr>
          <w:rFonts w:asciiTheme="minorHAnsi" w:hAnsiTheme="minorHAnsi"/>
          <w:b/>
          <w:color w:val="FF0000"/>
          <w:sz w:val="22"/>
        </w:rPr>
        <w:t>fossile</w:t>
      </w:r>
      <w:r w:rsidRPr="0006392F">
        <w:rPr>
          <w:rFonts w:asciiTheme="minorHAnsi" w:hAnsiTheme="minorHAnsi"/>
          <w:sz w:val="22"/>
        </w:rPr>
        <w:t xml:space="preserve"> composé d'un mélange d'hydrocarbures présent naturellement dans des roches poreuses sous forme gazeuse.</w:t>
      </w:r>
    </w:p>
    <w:p w14:paraId="51C34881" w14:textId="77777777" w:rsidR="00DC608C" w:rsidRPr="004A47A7" w:rsidRDefault="00DC608C" w:rsidP="00DC608C">
      <w:pPr>
        <w:pStyle w:val="NormalWeb"/>
        <w:rPr>
          <w:rFonts w:asciiTheme="minorHAnsi" w:hAnsiTheme="minorHAnsi"/>
          <w:sz w:val="22"/>
          <w:szCs w:val="22"/>
        </w:rPr>
      </w:pPr>
      <w:r w:rsidRPr="004A47A7">
        <w:rPr>
          <w:rFonts w:asciiTheme="minorHAnsi" w:hAnsiTheme="minorHAnsi"/>
          <w:sz w:val="22"/>
          <w:szCs w:val="22"/>
        </w:rPr>
        <w:t>Comme tous les combustibles fossiles</w:t>
      </w:r>
      <w:r>
        <w:rPr>
          <w:rFonts w:asciiTheme="minorHAnsi" w:hAnsiTheme="minorHAnsi"/>
          <w:sz w:val="22"/>
          <w:szCs w:val="22"/>
        </w:rPr>
        <w:t>, l</w:t>
      </w:r>
      <w:r w:rsidRPr="004A47A7">
        <w:rPr>
          <w:rFonts w:asciiTheme="minorHAnsi" w:hAnsiTheme="minorHAnsi"/>
          <w:sz w:val="22"/>
          <w:szCs w:val="22"/>
        </w:rPr>
        <w:t xml:space="preserve">a combustion </w:t>
      </w:r>
      <w:r>
        <w:rPr>
          <w:rFonts w:asciiTheme="minorHAnsi" w:hAnsiTheme="minorHAnsi"/>
          <w:sz w:val="22"/>
          <w:szCs w:val="22"/>
        </w:rPr>
        <w:t xml:space="preserve">du gaz naturel </w:t>
      </w:r>
      <w:r w:rsidRPr="004A47A7">
        <w:rPr>
          <w:rFonts w:asciiTheme="minorHAnsi" w:hAnsiTheme="minorHAnsi"/>
          <w:sz w:val="22"/>
          <w:szCs w:val="22"/>
        </w:rPr>
        <w:t xml:space="preserve">rejette du </w:t>
      </w:r>
      <w:r w:rsidRPr="00D33025">
        <w:rPr>
          <w:rFonts w:asciiTheme="minorHAnsi" w:hAnsiTheme="minorHAnsi"/>
          <w:b/>
          <w:sz w:val="22"/>
          <w:szCs w:val="22"/>
        </w:rPr>
        <w:t>dioxyde de carbone</w:t>
      </w:r>
      <w:r w:rsidRPr="004A47A7">
        <w:rPr>
          <w:rFonts w:asciiTheme="minorHAnsi" w:hAnsiTheme="minorHAnsi"/>
          <w:sz w:val="22"/>
          <w:szCs w:val="22"/>
        </w:rPr>
        <w:t xml:space="preserve"> ; mais seulement </w:t>
      </w:r>
      <w:r w:rsidRPr="004A47A7">
        <w:rPr>
          <w:rStyle w:val="nowrap"/>
          <w:rFonts w:asciiTheme="minorHAnsi" w:hAnsiTheme="minorHAnsi"/>
          <w:sz w:val="22"/>
          <w:szCs w:val="22"/>
        </w:rPr>
        <w:t>55 kg</w:t>
      </w:r>
      <w:r w:rsidRPr="004A47A7">
        <w:rPr>
          <w:rFonts w:asciiTheme="minorHAnsi" w:hAnsiTheme="minorHAnsi"/>
          <w:sz w:val="22"/>
          <w:szCs w:val="22"/>
        </w:rPr>
        <w:t xml:space="preserve"> par giga</w:t>
      </w:r>
      <w:hyperlink r:id="rId84" w:tooltip="Joule" w:history="1">
        <w:r w:rsidRPr="004A47A7">
          <w:rPr>
            <w:rStyle w:val="Lienhypertexte"/>
            <w:rFonts w:asciiTheme="minorHAnsi" w:hAnsiTheme="minorHAnsi"/>
            <w:color w:val="auto"/>
            <w:sz w:val="22"/>
            <w:szCs w:val="22"/>
            <w:u w:val="none"/>
          </w:rPr>
          <w:t>joule</w:t>
        </w:r>
      </w:hyperlink>
      <w:r w:rsidRPr="004A47A7">
        <w:rPr>
          <w:rFonts w:asciiTheme="minorHAnsi" w:hAnsiTheme="minorHAnsi"/>
          <w:sz w:val="22"/>
          <w:szCs w:val="22"/>
        </w:rPr>
        <w:t xml:space="preserve"> de chaleur produite (contre 75 pour le pétrole brut, et 100 environ pour le charbon).</w:t>
      </w:r>
    </w:p>
    <w:p w14:paraId="4BC15521" w14:textId="77777777" w:rsidR="00DC608C" w:rsidRDefault="00DC608C" w:rsidP="00DC608C">
      <w:r w:rsidRPr="004E7881">
        <w:rPr>
          <w:b/>
          <w:u w:val="single"/>
        </w:rPr>
        <w:t>Pays producteurs de gaz naturel</w:t>
      </w:r>
      <w:r>
        <w:t> :</w:t>
      </w:r>
      <w:r>
        <w:tab/>
      </w:r>
    </w:p>
    <w:tbl>
      <w:tblPr>
        <w:tblStyle w:val="Grilledutableau"/>
        <w:tblW w:w="0" w:type="auto"/>
        <w:tblLook w:val="04A0" w:firstRow="1" w:lastRow="0" w:firstColumn="1" w:lastColumn="0" w:noHBand="0" w:noVBand="1"/>
      </w:tblPr>
      <w:tblGrid>
        <w:gridCol w:w="440"/>
        <w:gridCol w:w="1795"/>
        <w:gridCol w:w="1701"/>
        <w:gridCol w:w="1134"/>
        <w:gridCol w:w="5612"/>
      </w:tblGrid>
      <w:tr w:rsidR="00DC608C" w14:paraId="2CF9ECC3" w14:textId="77777777" w:rsidTr="00A31F07">
        <w:tc>
          <w:tcPr>
            <w:tcW w:w="2235" w:type="dxa"/>
            <w:gridSpan w:val="2"/>
            <w:shd w:val="clear" w:color="auto" w:fill="C6D9F1" w:themeFill="text2" w:themeFillTint="33"/>
          </w:tcPr>
          <w:p w14:paraId="52EBABC7" w14:textId="77777777" w:rsidR="00DC608C" w:rsidRPr="00E07585" w:rsidRDefault="00DC608C" w:rsidP="00A31F07">
            <w:pPr>
              <w:rPr>
                <w:sz w:val="20"/>
              </w:rPr>
            </w:pPr>
            <w:r w:rsidRPr="00E07585">
              <w:rPr>
                <w:sz w:val="20"/>
              </w:rPr>
              <w:t>Pays</w:t>
            </w:r>
          </w:p>
        </w:tc>
        <w:tc>
          <w:tcPr>
            <w:tcW w:w="1701" w:type="dxa"/>
            <w:shd w:val="clear" w:color="auto" w:fill="C6D9F1" w:themeFill="text2" w:themeFillTint="33"/>
          </w:tcPr>
          <w:p w14:paraId="3629D480" w14:textId="77777777" w:rsidR="00DC608C" w:rsidRPr="00E07585" w:rsidRDefault="00DC608C" w:rsidP="00A31F07">
            <w:pPr>
              <w:jc w:val="center"/>
              <w:rPr>
                <w:sz w:val="20"/>
              </w:rPr>
            </w:pPr>
            <w:r w:rsidRPr="00E07585">
              <w:rPr>
                <w:sz w:val="20"/>
              </w:rPr>
              <w:t>Quantité produite en Gm</w:t>
            </w:r>
            <w:r w:rsidRPr="00E07585">
              <w:rPr>
                <w:sz w:val="20"/>
                <w:vertAlign w:val="superscript"/>
              </w:rPr>
              <w:t>3</w:t>
            </w:r>
          </w:p>
        </w:tc>
        <w:tc>
          <w:tcPr>
            <w:tcW w:w="1134" w:type="dxa"/>
            <w:shd w:val="clear" w:color="auto" w:fill="C6D9F1" w:themeFill="text2" w:themeFillTint="33"/>
          </w:tcPr>
          <w:p w14:paraId="7DC9F8DB" w14:textId="77777777" w:rsidR="00DC608C" w:rsidRPr="00E07585" w:rsidRDefault="00DC608C" w:rsidP="00A31F07">
            <w:pPr>
              <w:jc w:val="center"/>
              <w:rPr>
                <w:sz w:val="20"/>
              </w:rPr>
            </w:pPr>
            <w:r w:rsidRPr="00E07585">
              <w:rPr>
                <w:sz w:val="20"/>
              </w:rPr>
              <w:t xml:space="preserve">Quantité en </w:t>
            </w:r>
            <w:proofErr w:type="spellStart"/>
            <w:r w:rsidRPr="00E07585">
              <w:rPr>
                <w:sz w:val="20"/>
              </w:rPr>
              <w:t>MTep</w:t>
            </w:r>
            <w:proofErr w:type="spellEnd"/>
          </w:p>
        </w:tc>
        <w:tc>
          <w:tcPr>
            <w:tcW w:w="5612" w:type="dxa"/>
            <w:shd w:val="clear" w:color="auto" w:fill="C6D9F1" w:themeFill="text2" w:themeFillTint="33"/>
          </w:tcPr>
          <w:p w14:paraId="485CD8E7" w14:textId="77777777" w:rsidR="00DC608C" w:rsidRPr="00E07585" w:rsidRDefault="00DC608C" w:rsidP="00A31F07">
            <w:pPr>
              <w:rPr>
                <w:sz w:val="20"/>
              </w:rPr>
            </w:pPr>
            <w:r w:rsidRPr="00E07585">
              <w:rPr>
                <w:sz w:val="20"/>
              </w:rPr>
              <w:t>Observations</w:t>
            </w:r>
          </w:p>
        </w:tc>
      </w:tr>
      <w:tr w:rsidR="00DC608C" w14:paraId="0F950C04" w14:textId="77777777" w:rsidTr="00A31F07">
        <w:tc>
          <w:tcPr>
            <w:tcW w:w="440" w:type="dxa"/>
          </w:tcPr>
          <w:p w14:paraId="0AFCBC53" w14:textId="77777777" w:rsidR="00DC608C" w:rsidRPr="00E07585" w:rsidRDefault="00DC608C" w:rsidP="00A31F07">
            <w:pPr>
              <w:rPr>
                <w:sz w:val="20"/>
              </w:rPr>
            </w:pPr>
            <w:r w:rsidRPr="00E07585">
              <w:rPr>
                <w:sz w:val="20"/>
              </w:rPr>
              <w:t xml:space="preserve">1 </w:t>
            </w:r>
          </w:p>
        </w:tc>
        <w:tc>
          <w:tcPr>
            <w:tcW w:w="1795" w:type="dxa"/>
          </w:tcPr>
          <w:p w14:paraId="1CD17A92" w14:textId="77777777" w:rsidR="00DC608C" w:rsidRPr="00E07585" w:rsidRDefault="00DC608C" w:rsidP="00A31F07">
            <w:pPr>
              <w:rPr>
                <w:sz w:val="20"/>
              </w:rPr>
            </w:pPr>
            <w:r w:rsidRPr="00E07585">
              <w:rPr>
                <w:sz w:val="20"/>
              </w:rPr>
              <w:t>Russie</w:t>
            </w:r>
          </w:p>
        </w:tc>
        <w:tc>
          <w:tcPr>
            <w:tcW w:w="1701" w:type="dxa"/>
          </w:tcPr>
          <w:p w14:paraId="2B57F248" w14:textId="77777777" w:rsidR="00DC608C" w:rsidRPr="00E07585" w:rsidRDefault="00DC608C" w:rsidP="00A31F07">
            <w:pPr>
              <w:jc w:val="center"/>
              <w:rPr>
                <w:sz w:val="20"/>
              </w:rPr>
            </w:pPr>
            <w:r w:rsidRPr="00E07585">
              <w:rPr>
                <w:sz w:val="20"/>
              </w:rPr>
              <w:t>598</w:t>
            </w:r>
          </w:p>
        </w:tc>
        <w:tc>
          <w:tcPr>
            <w:tcW w:w="1134" w:type="dxa"/>
          </w:tcPr>
          <w:p w14:paraId="67F67352" w14:textId="77777777" w:rsidR="00DC608C" w:rsidRPr="00E07585" w:rsidRDefault="00DC608C" w:rsidP="00A31F07">
            <w:pPr>
              <w:jc w:val="center"/>
              <w:rPr>
                <w:sz w:val="20"/>
              </w:rPr>
            </w:pPr>
            <w:r w:rsidRPr="00E07585">
              <w:rPr>
                <w:sz w:val="20"/>
              </w:rPr>
              <w:t>540</w:t>
            </w:r>
          </w:p>
        </w:tc>
        <w:tc>
          <w:tcPr>
            <w:tcW w:w="5612" w:type="dxa"/>
          </w:tcPr>
          <w:p w14:paraId="74B2EF58" w14:textId="77777777" w:rsidR="00DC608C" w:rsidRPr="00E07585" w:rsidRDefault="00DC608C" w:rsidP="00A31F07">
            <w:pPr>
              <w:rPr>
                <w:sz w:val="20"/>
              </w:rPr>
            </w:pPr>
            <w:r w:rsidRPr="00E07585">
              <w:rPr>
                <w:sz w:val="20"/>
              </w:rPr>
              <w:t>Principalement en Sibérie Occidentale</w:t>
            </w:r>
          </w:p>
        </w:tc>
      </w:tr>
      <w:tr w:rsidR="00DC608C" w14:paraId="7DC6ECBF" w14:textId="77777777" w:rsidTr="00A31F07">
        <w:tc>
          <w:tcPr>
            <w:tcW w:w="440" w:type="dxa"/>
          </w:tcPr>
          <w:p w14:paraId="63FAB178" w14:textId="77777777" w:rsidR="00DC608C" w:rsidRPr="00E07585" w:rsidRDefault="00DC608C" w:rsidP="00A31F07">
            <w:pPr>
              <w:rPr>
                <w:sz w:val="20"/>
              </w:rPr>
            </w:pPr>
            <w:r w:rsidRPr="00E07585">
              <w:rPr>
                <w:sz w:val="20"/>
              </w:rPr>
              <w:t>2</w:t>
            </w:r>
          </w:p>
        </w:tc>
        <w:tc>
          <w:tcPr>
            <w:tcW w:w="1795" w:type="dxa"/>
          </w:tcPr>
          <w:p w14:paraId="23773564" w14:textId="77777777" w:rsidR="00DC608C" w:rsidRPr="00E07585" w:rsidRDefault="00DC608C" w:rsidP="00A31F07">
            <w:pPr>
              <w:rPr>
                <w:sz w:val="20"/>
              </w:rPr>
            </w:pPr>
            <w:r w:rsidRPr="00E07585">
              <w:rPr>
                <w:sz w:val="20"/>
              </w:rPr>
              <w:t>États-Unis</w:t>
            </w:r>
          </w:p>
        </w:tc>
        <w:tc>
          <w:tcPr>
            <w:tcW w:w="1701" w:type="dxa"/>
          </w:tcPr>
          <w:p w14:paraId="2F480D47" w14:textId="77777777" w:rsidR="00DC608C" w:rsidRPr="00E07585" w:rsidRDefault="00DC608C" w:rsidP="00A31F07">
            <w:pPr>
              <w:jc w:val="center"/>
              <w:rPr>
                <w:sz w:val="20"/>
              </w:rPr>
            </w:pPr>
            <w:r w:rsidRPr="00E07585">
              <w:rPr>
                <w:sz w:val="20"/>
              </w:rPr>
              <w:t>525</w:t>
            </w:r>
          </w:p>
        </w:tc>
        <w:tc>
          <w:tcPr>
            <w:tcW w:w="1134" w:type="dxa"/>
          </w:tcPr>
          <w:p w14:paraId="7A322F5C" w14:textId="77777777" w:rsidR="00DC608C" w:rsidRPr="00E07585" w:rsidRDefault="00DC608C" w:rsidP="00A31F07">
            <w:pPr>
              <w:jc w:val="center"/>
              <w:rPr>
                <w:sz w:val="20"/>
              </w:rPr>
            </w:pPr>
            <w:r w:rsidRPr="00E07585">
              <w:rPr>
                <w:sz w:val="20"/>
              </w:rPr>
              <w:t>473</w:t>
            </w:r>
          </w:p>
        </w:tc>
        <w:tc>
          <w:tcPr>
            <w:tcW w:w="5612" w:type="dxa"/>
          </w:tcPr>
          <w:p w14:paraId="724FE311" w14:textId="77777777" w:rsidR="00DC608C" w:rsidRPr="00E07585" w:rsidRDefault="00DC608C" w:rsidP="00A31F07">
            <w:pPr>
              <w:rPr>
                <w:sz w:val="20"/>
              </w:rPr>
            </w:pPr>
            <w:r w:rsidRPr="00E07585">
              <w:rPr>
                <w:sz w:val="20"/>
              </w:rPr>
              <w:t xml:space="preserve">Rôle croissant du gaz non conventionnel et de l'offshore profond </w:t>
            </w:r>
          </w:p>
        </w:tc>
      </w:tr>
      <w:tr w:rsidR="00DC608C" w14:paraId="50F29859" w14:textId="77777777" w:rsidTr="00A31F07">
        <w:tc>
          <w:tcPr>
            <w:tcW w:w="440" w:type="dxa"/>
          </w:tcPr>
          <w:p w14:paraId="5375590A" w14:textId="77777777" w:rsidR="00DC608C" w:rsidRPr="00E07585" w:rsidRDefault="00DC608C" w:rsidP="00A31F07">
            <w:pPr>
              <w:rPr>
                <w:sz w:val="20"/>
              </w:rPr>
            </w:pPr>
            <w:r w:rsidRPr="00E07585">
              <w:rPr>
                <w:sz w:val="20"/>
              </w:rPr>
              <w:t>3</w:t>
            </w:r>
          </w:p>
        </w:tc>
        <w:tc>
          <w:tcPr>
            <w:tcW w:w="1795" w:type="dxa"/>
          </w:tcPr>
          <w:p w14:paraId="57E5C600" w14:textId="77777777" w:rsidR="00DC608C" w:rsidRPr="00E07585" w:rsidRDefault="00DC608C" w:rsidP="00A31F07">
            <w:pPr>
              <w:rPr>
                <w:sz w:val="20"/>
              </w:rPr>
            </w:pPr>
            <w:r w:rsidRPr="00E07585">
              <w:rPr>
                <w:sz w:val="20"/>
              </w:rPr>
              <w:t>Canada</w:t>
            </w:r>
          </w:p>
        </w:tc>
        <w:tc>
          <w:tcPr>
            <w:tcW w:w="1701" w:type="dxa"/>
          </w:tcPr>
          <w:p w14:paraId="24E9C106" w14:textId="77777777" w:rsidR="00DC608C" w:rsidRPr="00E07585" w:rsidRDefault="00DC608C" w:rsidP="00A31F07">
            <w:pPr>
              <w:jc w:val="center"/>
              <w:rPr>
                <w:sz w:val="20"/>
              </w:rPr>
            </w:pPr>
            <w:r w:rsidRPr="00E07585">
              <w:rPr>
                <w:sz w:val="20"/>
              </w:rPr>
              <w:t>185</w:t>
            </w:r>
          </w:p>
        </w:tc>
        <w:tc>
          <w:tcPr>
            <w:tcW w:w="1134" w:type="dxa"/>
          </w:tcPr>
          <w:p w14:paraId="369EC08C" w14:textId="77777777" w:rsidR="00DC608C" w:rsidRPr="00E07585" w:rsidRDefault="00DC608C" w:rsidP="00A31F07">
            <w:pPr>
              <w:jc w:val="center"/>
              <w:rPr>
                <w:sz w:val="20"/>
              </w:rPr>
            </w:pPr>
            <w:r w:rsidRPr="00E07585">
              <w:rPr>
                <w:sz w:val="20"/>
              </w:rPr>
              <w:t>167</w:t>
            </w:r>
          </w:p>
        </w:tc>
        <w:tc>
          <w:tcPr>
            <w:tcW w:w="5612" w:type="dxa"/>
          </w:tcPr>
          <w:p w14:paraId="034D8BA3" w14:textId="77777777" w:rsidR="00DC608C" w:rsidRPr="00E07585" w:rsidRDefault="00DC608C" w:rsidP="00A31F07">
            <w:pPr>
              <w:rPr>
                <w:sz w:val="20"/>
              </w:rPr>
            </w:pPr>
            <w:r w:rsidRPr="00E07585">
              <w:rPr>
                <w:sz w:val="20"/>
              </w:rPr>
              <w:t>En déclin probable</w:t>
            </w:r>
          </w:p>
        </w:tc>
      </w:tr>
      <w:tr w:rsidR="00DC608C" w14:paraId="0D2A27C1" w14:textId="77777777" w:rsidTr="00A31F07">
        <w:tc>
          <w:tcPr>
            <w:tcW w:w="440" w:type="dxa"/>
          </w:tcPr>
          <w:p w14:paraId="05CB67A7" w14:textId="77777777" w:rsidR="00DC608C" w:rsidRPr="00E07585" w:rsidRDefault="00DC608C" w:rsidP="00A31F07">
            <w:pPr>
              <w:rPr>
                <w:sz w:val="20"/>
              </w:rPr>
            </w:pPr>
            <w:r w:rsidRPr="00E07585">
              <w:rPr>
                <w:sz w:val="20"/>
              </w:rPr>
              <w:t>4</w:t>
            </w:r>
          </w:p>
        </w:tc>
        <w:tc>
          <w:tcPr>
            <w:tcW w:w="1795" w:type="dxa"/>
          </w:tcPr>
          <w:p w14:paraId="67542990" w14:textId="77777777" w:rsidR="00DC608C" w:rsidRPr="00E07585" w:rsidRDefault="00DC608C" w:rsidP="00A31F07">
            <w:pPr>
              <w:rPr>
                <w:sz w:val="20"/>
              </w:rPr>
            </w:pPr>
            <w:r w:rsidRPr="00E07585">
              <w:rPr>
                <w:sz w:val="20"/>
              </w:rPr>
              <w:t>Algérie</w:t>
            </w:r>
          </w:p>
        </w:tc>
        <w:tc>
          <w:tcPr>
            <w:tcW w:w="1701" w:type="dxa"/>
          </w:tcPr>
          <w:p w14:paraId="22CB667C" w14:textId="77777777" w:rsidR="00DC608C" w:rsidRPr="00E07585" w:rsidRDefault="00DC608C" w:rsidP="00A31F07">
            <w:pPr>
              <w:jc w:val="center"/>
              <w:rPr>
                <w:sz w:val="20"/>
              </w:rPr>
            </w:pPr>
            <w:r w:rsidRPr="00E07585">
              <w:rPr>
                <w:sz w:val="20"/>
              </w:rPr>
              <w:t>88</w:t>
            </w:r>
          </w:p>
        </w:tc>
        <w:tc>
          <w:tcPr>
            <w:tcW w:w="1134" w:type="dxa"/>
          </w:tcPr>
          <w:p w14:paraId="70276F79" w14:textId="77777777" w:rsidR="00DC608C" w:rsidRPr="00E07585" w:rsidRDefault="00DC608C" w:rsidP="00A31F07">
            <w:pPr>
              <w:jc w:val="center"/>
              <w:rPr>
                <w:sz w:val="20"/>
              </w:rPr>
            </w:pPr>
            <w:r w:rsidRPr="00E07585">
              <w:rPr>
                <w:sz w:val="20"/>
              </w:rPr>
              <w:t>79</w:t>
            </w:r>
          </w:p>
        </w:tc>
        <w:tc>
          <w:tcPr>
            <w:tcW w:w="5612" w:type="dxa"/>
          </w:tcPr>
          <w:p w14:paraId="33EC5949" w14:textId="77777777" w:rsidR="00DC608C" w:rsidRPr="00E07585" w:rsidRDefault="00DC608C" w:rsidP="00A31F07">
            <w:pPr>
              <w:rPr>
                <w:sz w:val="20"/>
              </w:rPr>
            </w:pPr>
            <w:r w:rsidRPr="00E07585">
              <w:rPr>
                <w:sz w:val="20"/>
              </w:rPr>
              <w:t>Plus de 50 % de la production africaine</w:t>
            </w:r>
          </w:p>
        </w:tc>
      </w:tr>
      <w:tr w:rsidR="00DC608C" w14:paraId="224AE9AE" w14:textId="77777777" w:rsidTr="00A31F07">
        <w:tc>
          <w:tcPr>
            <w:tcW w:w="440" w:type="dxa"/>
          </w:tcPr>
          <w:p w14:paraId="2543CF9C" w14:textId="77777777" w:rsidR="00DC608C" w:rsidRPr="00E07585" w:rsidRDefault="00DC608C" w:rsidP="00A31F07">
            <w:pPr>
              <w:rPr>
                <w:sz w:val="20"/>
              </w:rPr>
            </w:pPr>
            <w:r w:rsidRPr="00E07585">
              <w:rPr>
                <w:sz w:val="20"/>
              </w:rPr>
              <w:t>5</w:t>
            </w:r>
          </w:p>
        </w:tc>
        <w:tc>
          <w:tcPr>
            <w:tcW w:w="1795" w:type="dxa"/>
          </w:tcPr>
          <w:p w14:paraId="35806BDD" w14:textId="77777777" w:rsidR="00DC608C" w:rsidRPr="00E07585" w:rsidRDefault="00DC608C" w:rsidP="00A31F07">
            <w:pPr>
              <w:rPr>
                <w:sz w:val="20"/>
              </w:rPr>
            </w:pPr>
            <w:r w:rsidRPr="00E07585">
              <w:rPr>
                <w:sz w:val="20"/>
              </w:rPr>
              <w:t>Royaume-Uni</w:t>
            </w:r>
          </w:p>
        </w:tc>
        <w:tc>
          <w:tcPr>
            <w:tcW w:w="1701" w:type="dxa"/>
          </w:tcPr>
          <w:p w14:paraId="1AB6CF1C" w14:textId="77777777" w:rsidR="00DC608C" w:rsidRPr="00E07585" w:rsidRDefault="00DC608C" w:rsidP="00A31F07">
            <w:pPr>
              <w:jc w:val="center"/>
              <w:rPr>
                <w:sz w:val="20"/>
              </w:rPr>
            </w:pPr>
            <w:r w:rsidRPr="00E07585">
              <w:rPr>
                <w:sz w:val="20"/>
              </w:rPr>
              <w:t>88</w:t>
            </w:r>
          </w:p>
        </w:tc>
        <w:tc>
          <w:tcPr>
            <w:tcW w:w="1134" w:type="dxa"/>
          </w:tcPr>
          <w:p w14:paraId="72342622" w14:textId="77777777" w:rsidR="00DC608C" w:rsidRPr="00E07585" w:rsidRDefault="00DC608C" w:rsidP="00A31F07">
            <w:pPr>
              <w:jc w:val="center"/>
              <w:rPr>
                <w:sz w:val="20"/>
              </w:rPr>
            </w:pPr>
            <w:r w:rsidRPr="00E07585">
              <w:rPr>
                <w:sz w:val="20"/>
              </w:rPr>
              <w:t>79</w:t>
            </w:r>
          </w:p>
        </w:tc>
        <w:tc>
          <w:tcPr>
            <w:tcW w:w="5612" w:type="dxa"/>
          </w:tcPr>
          <w:p w14:paraId="55A7D2B2" w14:textId="77777777" w:rsidR="00DC608C" w:rsidRPr="00E07585" w:rsidRDefault="00DC608C" w:rsidP="00A31F07">
            <w:pPr>
              <w:rPr>
                <w:sz w:val="20"/>
              </w:rPr>
            </w:pPr>
            <w:r w:rsidRPr="00E07585">
              <w:rPr>
                <w:sz w:val="20"/>
              </w:rPr>
              <w:t xml:space="preserve">Déclin rapide </w:t>
            </w:r>
          </w:p>
        </w:tc>
      </w:tr>
      <w:tr w:rsidR="00DC608C" w14:paraId="78CB68BD" w14:textId="77777777" w:rsidTr="00A31F07">
        <w:tc>
          <w:tcPr>
            <w:tcW w:w="440" w:type="dxa"/>
          </w:tcPr>
          <w:p w14:paraId="2EF38B15" w14:textId="77777777" w:rsidR="00DC608C" w:rsidRPr="00E07585" w:rsidRDefault="00DC608C" w:rsidP="00A31F07">
            <w:pPr>
              <w:rPr>
                <w:sz w:val="20"/>
              </w:rPr>
            </w:pPr>
            <w:r w:rsidRPr="00E07585">
              <w:rPr>
                <w:sz w:val="20"/>
              </w:rPr>
              <w:t>6</w:t>
            </w:r>
          </w:p>
        </w:tc>
        <w:tc>
          <w:tcPr>
            <w:tcW w:w="1795" w:type="dxa"/>
          </w:tcPr>
          <w:p w14:paraId="502B7A6C" w14:textId="77777777" w:rsidR="00DC608C" w:rsidRPr="00E07585" w:rsidRDefault="00DC608C" w:rsidP="00A31F07">
            <w:pPr>
              <w:rPr>
                <w:sz w:val="20"/>
              </w:rPr>
            </w:pPr>
            <w:r w:rsidRPr="00E07585">
              <w:rPr>
                <w:sz w:val="20"/>
              </w:rPr>
              <w:t>Iran</w:t>
            </w:r>
          </w:p>
        </w:tc>
        <w:tc>
          <w:tcPr>
            <w:tcW w:w="1701" w:type="dxa"/>
          </w:tcPr>
          <w:p w14:paraId="2F045A40" w14:textId="77777777" w:rsidR="00DC608C" w:rsidRPr="00E07585" w:rsidRDefault="00DC608C" w:rsidP="00A31F07">
            <w:pPr>
              <w:jc w:val="center"/>
              <w:rPr>
                <w:sz w:val="20"/>
              </w:rPr>
            </w:pPr>
            <w:r w:rsidRPr="00E07585">
              <w:rPr>
                <w:sz w:val="20"/>
              </w:rPr>
              <w:t>87</w:t>
            </w:r>
          </w:p>
        </w:tc>
        <w:tc>
          <w:tcPr>
            <w:tcW w:w="1134" w:type="dxa"/>
          </w:tcPr>
          <w:p w14:paraId="55071AFF" w14:textId="77777777" w:rsidR="00DC608C" w:rsidRPr="00E07585" w:rsidRDefault="00DC608C" w:rsidP="00A31F07">
            <w:pPr>
              <w:jc w:val="center"/>
              <w:rPr>
                <w:sz w:val="20"/>
              </w:rPr>
            </w:pPr>
            <w:r w:rsidRPr="00E07585">
              <w:rPr>
                <w:sz w:val="20"/>
              </w:rPr>
              <w:t>78</w:t>
            </w:r>
          </w:p>
        </w:tc>
        <w:tc>
          <w:tcPr>
            <w:tcW w:w="5612" w:type="dxa"/>
          </w:tcPr>
          <w:p w14:paraId="0CA388FF" w14:textId="77777777" w:rsidR="00DC608C" w:rsidRPr="00E07585" w:rsidRDefault="00DC608C" w:rsidP="00A31F07">
            <w:pPr>
              <w:rPr>
                <w:sz w:val="20"/>
              </w:rPr>
            </w:pPr>
            <w:r w:rsidRPr="00E07585">
              <w:rPr>
                <w:sz w:val="20"/>
              </w:rPr>
              <w:t xml:space="preserve">Réserves sous-exploitées </w:t>
            </w:r>
          </w:p>
        </w:tc>
      </w:tr>
      <w:tr w:rsidR="00DC608C" w14:paraId="21F42B99" w14:textId="77777777" w:rsidTr="00A31F07">
        <w:tc>
          <w:tcPr>
            <w:tcW w:w="440" w:type="dxa"/>
          </w:tcPr>
          <w:p w14:paraId="2E7E0D27" w14:textId="77777777" w:rsidR="00DC608C" w:rsidRPr="00E07585" w:rsidRDefault="00DC608C" w:rsidP="00A31F07">
            <w:pPr>
              <w:rPr>
                <w:sz w:val="20"/>
              </w:rPr>
            </w:pPr>
            <w:r w:rsidRPr="00E07585">
              <w:rPr>
                <w:sz w:val="20"/>
              </w:rPr>
              <w:t>7</w:t>
            </w:r>
          </w:p>
        </w:tc>
        <w:tc>
          <w:tcPr>
            <w:tcW w:w="1795" w:type="dxa"/>
          </w:tcPr>
          <w:p w14:paraId="34CB59A0" w14:textId="77777777" w:rsidR="00DC608C" w:rsidRPr="00E07585" w:rsidRDefault="00DC608C" w:rsidP="00A31F07">
            <w:pPr>
              <w:rPr>
                <w:sz w:val="20"/>
              </w:rPr>
            </w:pPr>
            <w:r w:rsidRPr="00E07585">
              <w:rPr>
                <w:sz w:val="20"/>
              </w:rPr>
              <w:t>Norvège</w:t>
            </w:r>
          </w:p>
        </w:tc>
        <w:tc>
          <w:tcPr>
            <w:tcW w:w="1701" w:type="dxa"/>
          </w:tcPr>
          <w:p w14:paraId="783A1B66" w14:textId="77777777" w:rsidR="00DC608C" w:rsidRPr="00E07585" w:rsidRDefault="00DC608C" w:rsidP="00A31F07">
            <w:pPr>
              <w:jc w:val="center"/>
              <w:rPr>
                <w:sz w:val="20"/>
              </w:rPr>
            </w:pPr>
            <w:r w:rsidRPr="00E07585">
              <w:rPr>
                <w:sz w:val="20"/>
              </w:rPr>
              <w:t>85</w:t>
            </w:r>
          </w:p>
        </w:tc>
        <w:tc>
          <w:tcPr>
            <w:tcW w:w="1134" w:type="dxa"/>
          </w:tcPr>
          <w:p w14:paraId="683A14CF" w14:textId="77777777" w:rsidR="00DC608C" w:rsidRPr="00E07585" w:rsidRDefault="00DC608C" w:rsidP="00A31F07">
            <w:pPr>
              <w:jc w:val="center"/>
              <w:rPr>
                <w:sz w:val="20"/>
              </w:rPr>
            </w:pPr>
            <w:r w:rsidRPr="00E07585">
              <w:rPr>
                <w:sz w:val="20"/>
              </w:rPr>
              <w:t>76</w:t>
            </w:r>
          </w:p>
        </w:tc>
        <w:tc>
          <w:tcPr>
            <w:tcW w:w="5612" w:type="dxa"/>
          </w:tcPr>
          <w:p w14:paraId="173D33AD" w14:textId="77777777" w:rsidR="00DC608C" w:rsidRPr="00E07585" w:rsidRDefault="00DC608C" w:rsidP="00A31F07">
            <w:pPr>
              <w:rPr>
                <w:sz w:val="20"/>
              </w:rPr>
            </w:pPr>
          </w:p>
        </w:tc>
      </w:tr>
      <w:tr w:rsidR="00DC608C" w14:paraId="565C1827" w14:textId="77777777" w:rsidTr="00A31F07">
        <w:tc>
          <w:tcPr>
            <w:tcW w:w="440" w:type="dxa"/>
          </w:tcPr>
          <w:p w14:paraId="2F394574" w14:textId="77777777" w:rsidR="00DC608C" w:rsidRPr="00E07585" w:rsidRDefault="00DC608C" w:rsidP="00A31F07">
            <w:pPr>
              <w:rPr>
                <w:sz w:val="20"/>
              </w:rPr>
            </w:pPr>
            <w:r w:rsidRPr="00E07585">
              <w:rPr>
                <w:sz w:val="20"/>
              </w:rPr>
              <w:t>8</w:t>
            </w:r>
          </w:p>
        </w:tc>
        <w:tc>
          <w:tcPr>
            <w:tcW w:w="1795" w:type="dxa"/>
          </w:tcPr>
          <w:p w14:paraId="432A47CF" w14:textId="77777777" w:rsidR="00DC608C" w:rsidRPr="00E07585" w:rsidRDefault="00DC608C" w:rsidP="00A31F07">
            <w:pPr>
              <w:rPr>
                <w:sz w:val="20"/>
              </w:rPr>
            </w:pPr>
            <w:r w:rsidRPr="00E07585">
              <w:rPr>
                <w:sz w:val="20"/>
              </w:rPr>
              <w:t>Indonésie</w:t>
            </w:r>
          </w:p>
        </w:tc>
        <w:tc>
          <w:tcPr>
            <w:tcW w:w="1701" w:type="dxa"/>
          </w:tcPr>
          <w:p w14:paraId="4811B3C7" w14:textId="77777777" w:rsidR="00DC608C" w:rsidRPr="00E07585" w:rsidRDefault="00DC608C" w:rsidP="00A31F07">
            <w:pPr>
              <w:jc w:val="center"/>
              <w:rPr>
                <w:sz w:val="20"/>
              </w:rPr>
            </w:pPr>
            <w:r w:rsidRPr="00E07585">
              <w:rPr>
                <w:sz w:val="20"/>
              </w:rPr>
              <w:t>76</w:t>
            </w:r>
          </w:p>
        </w:tc>
        <w:tc>
          <w:tcPr>
            <w:tcW w:w="1134" w:type="dxa"/>
          </w:tcPr>
          <w:p w14:paraId="6A2AC27D" w14:textId="77777777" w:rsidR="00DC608C" w:rsidRPr="00E07585" w:rsidRDefault="00DC608C" w:rsidP="00A31F07">
            <w:pPr>
              <w:jc w:val="center"/>
              <w:rPr>
                <w:sz w:val="20"/>
              </w:rPr>
            </w:pPr>
            <w:r w:rsidRPr="00E07585">
              <w:rPr>
                <w:sz w:val="20"/>
              </w:rPr>
              <w:t>68</w:t>
            </w:r>
          </w:p>
        </w:tc>
        <w:tc>
          <w:tcPr>
            <w:tcW w:w="5612" w:type="dxa"/>
          </w:tcPr>
          <w:p w14:paraId="05743684" w14:textId="77777777" w:rsidR="00DC608C" w:rsidRPr="00E07585" w:rsidRDefault="00DC608C" w:rsidP="00A31F07">
            <w:pPr>
              <w:rPr>
                <w:sz w:val="20"/>
              </w:rPr>
            </w:pPr>
            <w:r w:rsidRPr="00E07585">
              <w:rPr>
                <w:sz w:val="20"/>
              </w:rPr>
              <w:t>Exportations en déclin</w:t>
            </w:r>
          </w:p>
        </w:tc>
      </w:tr>
      <w:tr w:rsidR="00DC608C" w14:paraId="0F868B68" w14:textId="77777777" w:rsidTr="00A31F07">
        <w:tc>
          <w:tcPr>
            <w:tcW w:w="440" w:type="dxa"/>
          </w:tcPr>
          <w:p w14:paraId="261784D5" w14:textId="77777777" w:rsidR="00DC608C" w:rsidRPr="00E07585" w:rsidRDefault="00DC608C" w:rsidP="00A31F07">
            <w:pPr>
              <w:rPr>
                <w:sz w:val="20"/>
              </w:rPr>
            </w:pPr>
            <w:r w:rsidRPr="00E07585">
              <w:rPr>
                <w:sz w:val="20"/>
              </w:rPr>
              <w:t>9</w:t>
            </w:r>
          </w:p>
        </w:tc>
        <w:tc>
          <w:tcPr>
            <w:tcW w:w="1795" w:type="dxa"/>
          </w:tcPr>
          <w:p w14:paraId="6F4FB219" w14:textId="77777777" w:rsidR="00DC608C" w:rsidRPr="00E07585" w:rsidRDefault="00DC608C" w:rsidP="00A31F07">
            <w:pPr>
              <w:rPr>
                <w:sz w:val="20"/>
              </w:rPr>
            </w:pPr>
            <w:r w:rsidRPr="00E07585">
              <w:rPr>
                <w:sz w:val="20"/>
              </w:rPr>
              <w:t>Arabie Saoudite</w:t>
            </w:r>
          </w:p>
        </w:tc>
        <w:tc>
          <w:tcPr>
            <w:tcW w:w="1701" w:type="dxa"/>
          </w:tcPr>
          <w:p w14:paraId="5F70574D" w14:textId="77777777" w:rsidR="00DC608C" w:rsidRPr="00E07585" w:rsidRDefault="00DC608C" w:rsidP="00A31F07">
            <w:pPr>
              <w:jc w:val="center"/>
              <w:rPr>
                <w:sz w:val="20"/>
              </w:rPr>
            </w:pPr>
            <w:r w:rsidRPr="00E07585">
              <w:rPr>
                <w:sz w:val="20"/>
              </w:rPr>
              <w:t>70</w:t>
            </w:r>
          </w:p>
        </w:tc>
        <w:tc>
          <w:tcPr>
            <w:tcW w:w="1134" w:type="dxa"/>
          </w:tcPr>
          <w:p w14:paraId="73D2064D" w14:textId="77777777" w:rsidR="00DC608C" w:rsidRPr="00E07585" w:rsidRDefault="00DC608C" w:rsidP="00A31F07">
            <w:pPr>
              <w:jc w:val="center"/>
              <w:rPr>
                <w:sz w:val="20"/>
              </w:rPr>
            </w:pPr>
            <w:r w:rsidRPr="00E07585">
              <w:rPr>
                <w:sz w:val="20"/>
              </w:rPr>
              <w:t>62</w:t>
            </w:r>
          </w:p>
        </w:tc>
        <w:tc>
          <w:tcPr>
            <w:tcW w:w="5612" w:type="dxa"/>
          </w:tcPr>
          <w:p w14:paraId="5B48B64D" w14:textId="77777777" w:rsidR="00DC608C" w:rsidRPr="00E07585" w:rsidRDefault="00DC608C" w:rsidP="00A31F07">
            <w:pPr>
              <w:rPr>
                <w:sz w:val="20"/>
              </w:rPr>
            </w:pPr>
            <w:r w:rsidRPr="00E07585">
              <w:rPr>
                <w:sz w:val="20"/>
              </w:rPr>
              <w:t>Réserves sous-exploitées</w:t>
            </w:r>
          </w:p>
        </w:tc>
      </w:tr>
      <w:tr w:rsidR="00DC608C" w14:paraId="34DEC954" w14:textId="77777777" w:rsidTr="00A31F07">
        <w:tc>
          <w:tcPr>
            <w:tcW w:w="440" w:type="dxa"/>
          </w:tcPr>
          <w:p w14:paraId="379EC9AE" w14:textId="77777777" w:rsidR="00DC608C" w:rsidRPr="00E07585" w:rsidRDefault="00DC608C" w:rsidP="00A31F07">
            <w:pPr>
              <w:rPr>
                <w:sz w:val="20"/>
              </w:rPr>
            </w:pPr>
            <w:r w:rsidRPr="00E07585">
              <w:rPr>
                <w:sz w:val="20"/>
              </w:rPr>
              <w:t>10</w:t>
            </w:r>
          </w:p>
        </w:tc>
        <w:tc>
          <w:tcPr>
            <w:tcW w:w="1795" w:type="dxa"/>
          </w:tcPr>
          <w:p w14:paraId="61ABFB31" w14:textId="77777777" w:rsidR="00DC608C" w:rsidRPr="00E07585" w:rsidRDefault="00DC608C" w:rsidP="00A31F07">
            <w:pPr>
              <w:rPr>
                <w:sz w:val="20"/>
              </w:rPr>
            </w:pPr>
            <w:r w:rsidRPr="00E07585">
              <w:rPr>
                <w:sz w:val="20"/>
              </w:rPr>
              <w:t>Pays-Bas</w:t>
            </w:r>
          </w:p>
        </w:tc>
        <w:tc>
          <w:tcPr>
            <w:tcW w:w="1701" w:type="dxa"/>
          </w:tcPr>
          <w:p w14:paraId="1DD05E9F" w14:textId="77777777" w:rsidR="00DC608C" w:rsidRPr="00E07585" w:rsidRDefault="00DC608C" w:rsidP="00A31F07">
            <w:pPr>
              <w:jc w:val="center"/>
              <w:rPr>
                <w:sz w:val="20"/>
              </w:rPr>
            </w:pPr>
            <w:r w:rsidRPr="00E07585">
              <w:rPr>
                <w:sz w:val="20"/>
              </w:rPr>
              <w:t>62</w:t>
            </w:r>
          </w:p>
        </w:tc>
        <w:tc>
          <w:tcPr>
            <w:tcW w:w="1134" w:type="dxa"/>
          </w:tcPr>
          <w:p w14:paraId="5DCAA8BE" w14:textId="77777777" w:rsidR="00DC608C" w:rsidRPr="00E07585" w:rsidRDefault="00DC608C" w:rsidP="00A31F07">
            <w:pPr>
              <w:jc w:val="center"/>
              <w:rPr>
                <w:sz w:val="20"/>
              </w:rPr>
            </w:pPr>
            <w:r w:rsidRPr="00E07585">
              <w:rPr>
                <w:sz w:val="20"/>
              </w:rPr>
              <w:t>57</w:t>
            </w:r>
          </w:p>
        </w:tc>
        <w:tc>
          <w:tcPr>
            <w:tcW w:w="5612" w:type="dxa"/>
          </w:tcPr>
          <w:p w14:paraId="42B85697" w14:textId="77777777" w:rsidR="00DC608C" w:rsidRPr="00E07585" w:rsidRDefault="00DC608C" w:rsidP="00A31F07">
            <w:pPr>
              <w:rPr>
                <w:sz w:val="20"/>
              </w:rPr>
            </w:pPr>
          </w:p>
        </w:tc>
      </w:tr>
      <w:tr w:rsidR="00DC608C" w14:paraId="541C53EB" w14:textId="77777777" w:rsidTr="00A31F07">
        <w:tc>
          <w:tcPr>
            <w:tcW w:w="440" w:type="dxa"/>
          </w:tcPr>
          <w:p w14:paraId="61DE79A0" w14:textId="77777777" w:rsidR="00DC608C" w:rsidRPr="00E07585" w:rsidRDefault="00DC608C" w:rsidP="00A31F07">
            <w:pPr>
              <w:rPr>
                <w:sz w:val="20"/>
              </w:rPr>
            </w:pPr>
            <w:r w:rsidRPr="00E07585">
              <w:rPr>
                <w:sz w:val="20"/>
              </w:rPr>
              <w:t>11</w:t>
            </w:r>
          </w:p>
        </w:tc>
        <w:tc>
          <w:tcPr>
            <w:tcW w:w="1795" w:type="dxa"/>
          </w:tcPr>
          <w:p w14:paraId="2EECCE5C" w14:textId="77777777" w:rsidR="00DC608C" w:rsidRPr="00E07585" w:rsidRDefault="00DC608C" w:rsidP="00A31F07">
            <w:pPr>
              <w:rPr>
                <w:sz w:val="20"/>
              </w:rPr>
            </w:pPr>
            <w:r w:rsidRPr="00E07585">
              <w:rPr>
                <w:sz w:val="20"/>
              </w:rPr>
              <w:t>Malaisie</w:t>
            </w:r>
          </w:p>
        </w:tc>
        <w:tc>
          <w:tcPr>
            <w:tcW w:w="1701" w:type="dxa"/>
          </w:tcPr>
          <w:p w14:paraId="4DB57417" w14:textId="77777777" w:rsidR="00DC608C" w:rsidRPr="00E07585" w:rsidRDefault="00DC608C" w:rsidP="00A31F07">
            <w:pPr>
              <w:jc w:val="center"/>
              <w:rPr>
                <w:sz w:val="20"/>
              </w:rPr>
            </w:pPr>
            <w:r w:rsidRPr="00E07585">
              <w:rPr>
                <w:sz w:val="20"/>
              </w:rPr>
              <w:t>60</w:t>
            </w:r>
          </w:p>
        </w:tc>
        <w:tc>
          <w:tcPr>
            <w:tcW w:w="1134" w:type="dxa"/>
          </w:tcPr>
          <w:p w14:paraId="453379EF" w14:textId="77777777" w:rsidR="00DC608C" w:rsidRPr="00E07585" w:rsidRDefault="00DC608C" w:rsidP="00A31F07">
            <w:pPr>
              <w:jc w:val="center"/>
              <w:rPr>
                <w:sz w:val="20"/>
              </w:rPr>
            </w:pPr>
            <w:r w:rsidRPr="00E07585">
              <w:rPr>
                <w:sz w:val="20"/>
              </w:rPr>
              <w:t>54</w:t>
            </w:r>
          </w:p>
        </w:tc>
        <w:tc>
          <w:tcPr>
            <w:tcW w:w="5612" w:type="dxa"/>
          </w:tcPr>
          <w:p w14:paraId="62D9AF06" w14:textId="77777777" w:rsidR="00DC608C" w:rsidRPr="00E07585" w:rsidRDefault="00DC608C" w:rsidP="00A31F07">
            <w:pPr>
              <w:rPr>
                <w:sz w:val="20"/>
              </w:rPr>
            </w:pPr>
          </w:p>
        </w:tc>
      </w:tr>
      <w:tr w:rsidR="00DC608C" w14:paraId="48A01575" w14:textId="77777777" w:rsidTr="00A31F07">
        <w:tc>
          <w:tcPr>
            <w:tcW w:w="440" w:type="dxa"/>
          </w:tcPr>
          <w:p w14:paraId="5DCC36EF" w14:textId="77777777" w:rsidR="00DC608C" w:rsidRPr="00E07585" w:rsidRDefault="00DC608C" w:rsidP="00A31F07">
            <w:pPr>
              <w:rPr>
                <w:sz w:val="20"/>
              </w:rPr>
            </w:pPr>
            <w:r w:rsidRPr="00E07585">
              <w:rPr>
                <w:sz w:val="20"/>
              </w:rPr>
              <w:t>12</w:t>
            </w:r>
          </w:p>
        </w:tc>
        <w:tc>
          <w:tcPr>
            <w:tcW w:w="1795" w:type="dxa"/>
          </w:tcPr>
          <w:p w14:paraId="7E64637C" w14:textId="77777777" w:rsidR="00DC608C" w:rsidRPr="00E07585" w:rsidRDefault="00DC608C" w:rsidP="00A31F07">
            <w:pPr>
              <w:rPr>
                <w:sz w:val="20"/>
              </w:rPr>
            </w:pPr>
            <w:r w:rsidRPr="00E07585">
              <w:rPr>
                <w:sz w:val="20"/>
              </w:rPr>
              <w:t>Turkménistan</w:t>
            </w:r>
          </w:p>
        </w:tc>
        <w:tc>
          <w:tcPr>
            <w:tcW w:w="1701" w:type="dxa"/>
          </w:tcPr>
          <w:p w14:paraId="6C498521" w14:textId="77777777" w:rsidR="00DC608C" w:rsidRPr="00E07585" w:rsidRDefault="00DC608C" w:rsidP="00A31F07">
            <w:pPr>
              <w:jc w:val="center"/>
              <w:rPr>
                <w:sz w:val="20"/>
              </w:rPr>
            </w:pPr>
            <w:r w:rsidRPr="00E07585">
              <w:rPr>
                <w:sz w:val="20"/>
              </w:rPr>
              <w:t>59</w:t>
            </w:r>
          </w:p>
        </w:tc>
        <w:tc>
          <w:tcPr>
            <w:tcW w:w="1134" w:type="dxa"/>
          </w:tcPr>
          <w:p w14:paraId="5B853135" w14:textId="77777777" w:rsidR="00DC608C" w:rsidRPr="00E07585" w:rsidRDefault="00DC608C" w:rsidP="00A31F07">
            <w:pPr>
              <w:jc w:val="center"/>
              <w:rPr>
                <w:sz w:val="20"/>
              </w:rPr>
            </w:pPr>
            <w:r w:rsidRPr="00E07585">
              <w:rPr>
                <w:sz w:val="20"/>
              </w:rPr>
              <w:t>53</w:t>
            </w:r>
          </w:p>
        </w:tc>
        <w:tc>
          <w:tcPr>
            <w:tcW w:w="5612" w:type="dxa"/>
          </w:tcPr>
          <w:p w14:paraId="1FBD9F97" w14:textId="77777777" w:rsidR="00DC608C" w:rsidRPr="00E07585" w:rsidRDefault="00DC608C" w:rsidP="00A31F07">
            <w:pPr>
              <w:rPr>
                <w:sz w:val="20"/>
              </w:rPr>
            </w:pPr>
          </w:p>
        </w:tc>
      </w:tr>
      <w:tr w:rsidR="00DC608C" w14:paraId="2C8C9BB0" w14:textId="77777777" w:rsidTr="00A31F07">
        <w:tc>
          <w:tcPr>
            <w:tcW w:w="440" w:type="dxa"/>
          </w:tcPr>
          <w:p w14:paraId="40640CC9" w14:textId="77777777" w:rsidR="00DC608C" w:rsidRPr="00E07585" w:rsidRDefault="00DC608C" w:rsidP="00A31F07">
            <w:pPr>
              <w:rPr>
                <w:sz w:val="20"/>
              </w:rPr>
            </w:pPr>
            <w:r w:rsidRPr="00E07585">
              <w:rPr>
                <w:sz w:val="20"/>
              </w:rPr>
              <w:t>13</w:t>
            </w:r>
          </w:p>
        </w:tc>
        <w:tc>
          <w:tcPr>
            <w:tcW w:w="1795" w:type="dxa"/>
          </w:tcPr>
          <w:p w14:paraId="594B4858" w14:textId="77777777" w:rsidR="00DC608C" w:rsidRPr="00E07585" w:rsidRDefault="00DC608C" w:rsidP="00A31F07">
            <w:pPr>
              <w:rPr>
                <w:sz w:val="20"/>
              </w:rPr>
            </w:pPr>
            <w:r w:rsidRPr="00E07585">
              <w:rPr>
                <w:sz w:val="20"/>
              </w:rPr>
              <w:t>Ouzbékistan</w:t>
            </w:r>
          </w:p>
        </w:tc>
        <w:tc>
          <w:tcPr>
            <w:tcW w:w="1701" w:type="dxa"/>
          </w:tcPr>
          <w:p w14:paraId="38234331" w14:textId="77777777" w:rsidR="00DC608C" w:rsidRPr="00E07585" w:rsidRDefault="00DC608C" w:rsidP="00A31F07">
            <w:pPr>
              <w:jc w:val="center"/>
              <w:rPr>
                <w:sz w:val="20"/>
              </w:rPr>
            </w:pPr>
            <w:r w:rsidRPr="00E07585">
              <w:rPr>
                <w:sz w:val="20"/>
              </w:rPr>
              <w:t>56</w:t>
            </w:r>
          </w:p>
        </w:tc>
        <w:tc>
          <w:tcPr>
            <w:tcW w:w="1134" w:type="dxa"/>
          </w:tcPr>
          <w:p w14:paraId="3BD585DE" w14:textId="77777777" w:rsidR="00DC608C" w:rsidRPr="00E07585" w:rsidRDefault="00DC608C" w:rsidP="00A31F07">
            <w:pPr>
              <w:jc w:val="center"/>
              <w:rPr>
                <w:sz w:val="20"/>
              </w:rPr>
            </w:pPr>
            <w:r w:rsidRPr="00E07585">
              <w:rPr>
                <w:sz w:val="20"/>
              </w:rPr>
              <w:t>50</w:t>
            </w:r>
          </w:p>
        </w:tc>
        <w:tc>
          <w:tcPr>
            <w:tcW w:w="5612" w:type="dxa"/>
          </w:tcPr>
          <w:p w14:paraId="097D720A" w14:textId="77777777" w:rsidR="00DC608C" w:rsidRPr="00E07585" w:rsidRDefault="00DC608C" w:rsidP="00A31F07">
            <w:pPr>
              <w:rPr>
                <w:sz w:val="20"/>
              </w:rPr>
            </w:pPr>
          </w:p>
        </w:tc>
      </w:tr>
      <w:tr w:rsidR="00DC608C" w14:paraId="1236DD0C" w14:textId="77777777" w:rsidTr="00A31F07">
        <w:tc>
          <w:tcPr>
            <w:tcW w:w="440" w:type="dxa"/>
          </w:tcPr>
          <w:p w14:paraId="293D6F4D" w14:textId="77777777" w:rsidR="00DC608C" w:rsidRPr="00E07585" w:rsidRDefault="00DC608C" w:rsidP="00A31F07">
            <w:pPr>
              <w:rPr>
                <w:sz w:val="20"/>
              </w:rPr>
            </w:pPr>
            <w:r w:rsidRPr="00E07585">
              <w:rPr>
                <w:sz w:val="20"/>
              </w:rPr>
              <w:t>14</w:t>
            </w:r>
          </w:p>
        </w:tc>
        <w:tc>
          <w:tcPr>
            <w:tcW w:w="1795" w:type="dxa"/>
          </w:tcPr>
          <w:p w14:paraId="34E3B7F0" w14:textId="77777777" w:rsidR="00DC608C" w:rsidRPr="00E07585" w:rsidRDefault="00DC608C" w:rsidP="00A31F07">
            <w:pPr>
              <w:rPr>
                <w:sz w:val="20"/>
              </w:rPr>
            </w:pPr>
            <w:r w:rsidRPr="00E07585">
              <w:rPr>
                <w:sz w:val="20"/>
              </w:rPr>
              <w:t>Chine</w:t>
            </w:r>
          </w:p>
        </w:tc>
        <w:tc>
          <w:tcPr>
            <w:tcW w:w="1701" w:type="dxa"/>
          </w:tcPr>
          <w:p w14:paraId="1F14394C" w14:textId="77777777" w:rsidR="00DC608C" w:rsidRPr="00E07585" w:rsidRDefault="00DC608C" w:rsidP="00A31F07">
            <w:pPr>
              <w:jc w:val="center"/>
              <w:rPr>
                <w:sz w:val="20"/>
              </w:rPr>
            </w:pPr>
            <w:r w:rsidRPr="00E07585">
              <w:rPr>
                <w:sz w:val="20"/>
              </w:rPr>
              <w:t>50</w:t>
            </w:r>
          </w:p>
        </w:tc>
        <w:tc>
          <w:tcPr>
            <w:tcW w:w="1134" w:type="dxa"/>
          </w:tcPr>
          <w:p w14:paraId="65E6DA8B" w14:textId="77777777" w:rsidR="00DC608C" w:rsidRPr="00E07585" w:rsidRDefault="00DC608C" w:rsidP="00A31F07">
            <w:pPr>
              <w:jc w:val="center"/>
              <w:rPr>
                <w:sz w:val="20"/>
              </w:rPr>
            </w:pPr>
            <w:r w:rsidRPr="00E07585">
              <w:rPr>
                <w:sz w:val="20"/>
              </w:rPr>
              <w:t>45</w:t>
            </w:r>
          </w:p>
        </w:tc>
        <w:tc>
          <w:tcPr>
            <w:tcW w:w="5612" w:type="dxa"/>
          </w:tcPr>
          <w:p w14:paraId="645B00B4" w14:textId="77777777" w:rsidR="00DC608C" w:rsidRPr="00E07585" w:rsidRDefault="00DC608C" w:rsidP="00A31F07">
            <w:pPr>
              <w:rPr>
                <w:sz w:val="20"/>
              </w:rPr>
            </w:pPr>
            <w:r w:rsidRPr="00E07585">
              <w:rPr>
                <w:sz w:val="20"/>
              </w:rPr>
              <w:t>Croissance très rapide (production doublée en 5 ans)</w:t>
            </w:r>
          </w:p>
        </w:tc>
      </w:tr>
      <w:tr w:rsidR="00DC608C" w14:paraId="3C12ED51" w14:textId="77777777" w:rsidTr="00A31F07">
        <w:tc>
          <w:tcPr>
            <w:tcW w:w="440" w:type="dxa"/>
          </w:tcPr>
          <w:p w14:paraId="5DCADF2A" w14:textId="77777777" w:rsidR="00DC608C" w:rsidRPr="00E07585" w:rsidRDefault="00DC608C" w:rsidP="00A31F07">
            <w:pPr>
              <w:rPr>
                <w:sz w:val="20"/>
              </w:rPr>
            </w:pPr>
            <w:r w:rsidRPr="00E07585">
              <w:rPr>
                <w:sz w:val="20"/>
              </w:rPr>
              <w:t>15</w:t>
            </w:r>
          </w:p>
        </w:tc>
        <w:tc>
          <w:tcPr>
            <w:tcW w:w="1795" w:type="dxa"/>
          </w:tcPr>
          <w:p w14:paraId="4AE024E0" w14:textId="77777777" w:rsidR="00DC608C" w:rsidRPr="00E07585" w:rsidRDefault="00DC608C" w:rsidP="00A31F07">
            <w:pPr>
              <w:rPr>
                <w:sz w:val="20"/>
              </w:rPr>
            </w:pPr>
            <w:r w:rsidRPr="00E07585">
              <w:rPr>
                <w:sz w:val="20"/>
              </w:rPr>
              <w:t>Émirats</w:t>
            </w:r>
          </w:p>
        </w:tc>
        <w:tc>
          <w:tcPr>
            <w:tcW w:w="1701" w:type="dxa"/>
          </w:tcPr>
          <w:p w14:paraId="13F37E51" w14:textId="77777777" w:rsidR="00DC608C" w:rsidRPr="00E07585" w:rsidRDefault="00DC608C" w:rsidP="00A31F07">
            <w:pPr>
              <w:jc w:val="center"/>
              <w:rPr>
                <w:sz w:val="20"/>
              </w:rPr>
            </w:pPr>
            <w:r w:rsidRPr="00E07585">
              <w:rPr>
                <w:sz w:val="20"/>
              </w:rPr>
              <w:t>47</w:t>
            </w:r>
          </w:p>
        </w:tc>
        <w:tc>
          <w:tcPr>
            <w:tcW w:w="1134" w:type="dxa"/>
          </w:tcPr>
          <w:p w14:paraId="7F41B433" w14:textId="77777777" w:rsidR="00DC608C" w:rsidRPr="00E07585" w:rsidRDefault="00DC608C" w:rsidP="00A31F07">
            <w:pPr>
              <w:jc w:val="center"/>
              <w:rPr>
                <w:sz w:val="20"/>
              </w:rPr>
            </w:pPr>
            <w:r w:rsidRPr="00E07585">
              <w:rPr>
                <w:sz w:val="20"/>
              </w:rPr>
              <w:t>42</w:t>
            </w:r>
          </w:p>
        </w:tc>
        <w:tc>
          <w:tcPr>
            <w:tcW w:w="5612" w:type="dxa"/>
          </w:tcPr>
          <w:p w14:paraId="16AB135F" w14:textId="77777777" w:rsidR="00DC608C" w:rsidRPr="00E07585" w:rsidRDefault="00DC608C" w:rsidP="00A31F07">
            <w:pPr>
              <w:rPr>
                <w:sz w:val="20"/>
              </w:rPr>
            </w:pPr>
          </w:p>
        </w:tc>
      </w:tr>
      <w:tr w:rsidR="00DC608C" w14:paraId="6BF044FA" w14:textId="77777777" w:rsidTr="00A31F07">
        <w:tc>
          <w:tcPr>
            <w:tcW w:w="440" w:type="dxa"/>
          </w:tcPr>
          <w:p w14:paraId="3D27130B" w14:textId="77777777" w:rsidR="00DC608C" w:rsidRPr="00E07585" w:rsidRDefault="00DC608C" w:rsidP="00A31F07">
            <w:pPr>
              <w:rPr>
                <w:sz w:val="20"/>
              </w:rPr>
            </w:pPr>
            <w:r w:rsidRPr="00E07585">
              <w:rPr>
                <w:sz w:val="20"/>
              </w:rPr>
              <w:t>16</w:t>
            </w:r>
          </w:p>
        </w:tc>
        <w:tc>
          <w:tcPr>
            <w:tcW w:w="1795" w:type="dxa"/>
          </w:tcPr>
          <w:p w14:paraId="1F1265F0" w14:textId="77777777" w:rsidR="00DC608C" w:rsidRPr="00E07585" w:rsidRDefault="00DC608C" w:rsidP="00A31F07">
            <w:pPr>
              <w:rPr>
                <w:sz w:val="20"/>
              </w:rPr>
            </w:pPr>
            <w:r w:rsidRPr="00E07585">
              <w:rPr>
                <w:sz w:val="20"/>
              </w:rPr>
              <w:t>Argentine</w:t>
            </w:r>
          </w:p>
        </w:tc>
        <w:tc>
          <w:tcPr>
            <w:tcW w:w="1701" w:type="dxa"/>
          </w:tcPr>
          <w:p w14:paraId="1FDD72F8" w14:textId="77777777" w:rsidR="00DC608C" w:rsidRPr="00E07585" w:rsidRDefault="00DC608C" w:rsidP="00A31F07">
            <w:pPr>
              <w:jc w:val="center"/>
              <w:rPr>
                <w:sz w:val="20"/>
              </w:rPr>
            </w:pPr>
            <w:r w:rsidRPr="00E07585">
              <w:rPr>
                <w:sz w:val="20"/>
              </w:rPr>
              <w:t>46</w:t>
            </w:r>
          </w:p>
        </w:tc>
        <w:tc>
          <w:tcPr>
            <w:tcW w:w="1134" w:type="dxa"/>
          </w:tcPr>
          <w:p w14:paraId="0D905236" w14:textId="77777777" w:rsidR="00DC608C" w:rsidRPr="00E07585" w:rsidRDefault="00DC608C" w:rsidP="00A31F07">
            <w:pPr>
              <w:jc w:val="center"/>
              <w:rPr>
                <w:sz w:val="20"/>
              </w:rPr>
            </w:pPr>
            <w:r w:rsidRPr="00E07585">
              <w:rPr>
                <w:sz w:val="20"/>
              </w:rPr>
              <w:t>41</w:t>
            </w:r>
          </w:p>
        </w:tc>
        <w:tc>
          <w:tcPr>
            <w:tcW w:w="5612" w:type="dxa"/>
          </w:tcPr>
          <w:p w14:paraId="74AEAB58" w14:textId="77777777" w:rsidR="00DC608C" w:rsidRPr="00E07585" w:rsidRDefault="00DC608C" w:rsidP="00A31F07">
            <w:pPr>
              <w:rPr>
                <w:sz w:val="20"/>
              </w:rPr>
            </w:pPr>
            <w:r w:rsidRPr="00E07585">
              <w:rPr>
                <w:sz w:val="20"/>
              </w:rPr>
              <w:t>Déplétion rapide des réserves</w:t>
            </w:r>
          </w:p>
        </w:tc>
      </w:tr>
    </w:tbl>
    <w:p w14:paraId="7B932E51" w14:textId="77777777" w:rsidR="000B4394" w:rsidRDefault="00DC608C" w:rsidP="00DC608C">
      <w:r>
        <w:tab/>
      </w:r>
    </w:p>
    <w:p w14:paraId="5864D13C" w14:textId="77777777" w:rsidR="00DC608C" w:rsidRDefault="00DC608C" w:rsidP="00DC608C">
      <w:r>
        <w:t xml:space="preserve">Le gaz naturel est transporté de la même façon que le pétrole, par bateaux (méthaniers) et par conduites terrestres (gazoducs). Pour être transporté par gazoduc, le gaz </w:t>
      </w:r>
      <w:proofErr w:type="spellStart"/>
      <w:r>
        <w:t>à</w:t>
      </w:r>
      <w:proofErr w:type="spellEnd"/>
      <w:r>
        <w:t xml:space="preserve"> besoin d’être liquéfié (le gaz naturel est liquide en dessous de -161°c à la pression atmosphérique). En pratique on pressurise le gaz pour le rendre liquide à la température ambiante. Les gazoducs sont de fait des zones vulnérables lors de conflits.</w:t>
      </w:r>
      <w:r w:rsidRPr="00D06E26">
        <w:rPr>
          <w:noProof/>
          <w:lang w:eastAsia="fr-FR"/>
        </w:rPr>
        <w:t xml:space="preserve"> </w:t>
      </w:r>
    </w:p>
    <w:p w14:paraId="2EBBD5B9" w14:textId="77777777" w:rsidR="00DC608C" w:rsidRDefault="007B22D4" w:rsidP="00DC608C">
      <w:r>
        <w:rPr>
          <w:noProof/>
          <w:lang w:eastAsia="fr-FR"/>
        </w:rPr>
        <w:drawing>
          <wp:anchor distT="0" distB="0" distL="114300" distR="114300" simplePos="0" relativeHeight="251627008" behindDoc="1" locked="0" layoutInCell="1" allowOverlap="1" wp14:anchorId="334EF016" wp14:editId="765D3DC7">
            <wp:simplePos x="0" y="0"/>
            <wp:positionH relativeFrom="margin">
              <wp:posOffset>1263015</wp:posOffset>
            </wp:positionH>
            <wp:positionV relativeFrom="margin">
              <wp:posOffset>6608445</wp:posOffset>
            </wp:positionV>
            <wp:extent cx="1800225" cy="1307465"/>
            <wp:effectExtent l="19050" t="0" r="9525" b="0"/>
            <wp:wrapSquare wrapText="bothSides"/>
            <wp:docPr id="15" name="Image 14" descr="gazoducMedgaz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zoducMedgaz_06.jpg"/>
                    <pic:cNvPicPr/>
                  </pic:nvPicPr>
                  <pic:blipFill>
                    <a:blip r:embed="rId85"/>
                    <a:stretch>
                      <a:fillRect/>
                    </a:stretch>
                  </pic:blipFill>
                  <pic:spPr>
                    <a:xfrm>
                      <a:off x="0" y="0"/>
                      <a:ext cx="1800225" cy="1307465"/>
                    </a:xfrm>
                    <a:prstGeom prst="rect">
                      <a:avLst/>
                    </a:prstGeom>
                  </pic:spPr>
                </pic:pic>
              </a:graphicData>
            </a:graphic>
          </wp:anchor>
        </w:drawing>
      </w:r>
      <w:r w:rsidR="00B539AE">
        <w:rPr>
          <w:noProof/>
          <w:lang w:eastAsia="fr-FR"/>
        </w:rPr>
        <w:drawing>
          <wp:anchor distT="0" distB="0" distL="114300" distR="114300" simplePos="0" relativeHeight="251628032" behindDoc="1" locked="0" layoutInCell="1" allowOverlap="1" wp14:anchorId="7217E790" wp14:editId="1A1B6B49">
            <wp:simplePos x="0" y="0"/>
            <wp:positionH relativeFrom="column">
              <wp:posOffset>3419475</wp:posOffset>
            </wp:positionH>
            <wp:positionV relativeFrom="paragraph">
              <wp:posOffset>34925</wp:posOffset>
            </wp:positionV>
            <wp:extent cx="2390775" cy="1295400"/>
            <wp:effectExtent l="19050" t="0" r="9525" b="0"/>
            <wp:wrapTight wrapText="bothSides">
              <wp:wrapPolygon edited="0">
                <wp:start x="-172" y="0"/>
                <wp:lineTo x="-172" y="21282"/>
                <wp:lineTo x="21686" y="21282"/>
                <wp:lineTo x="21686" y="0"/>
                <wp:lineTo x="-172" y="0"/>
              </wp:wrapPolygon>
            </wp:wrapTight>
            <wp:docPr id="18" name="Image 15" descr="Methanier_aspher_LNGRIV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hanier_aspher_LNGRIVERS.jpg"/>
                    <pic:cNvPicPr/>
                  </pic:nvPicPr>
                  <pic:blipFill>
                    <a:blip r:embed="rId86" cstate="print"/>
                    <a:stretch>
                      <a:fillRect/>
                    </a:stretch>
                  </pic:blipFill>
                  <pic:spPr>
                    <a:xfrm>
                      <a:off x="0" y="0"/>
                      <a:ext cx="2390775" cy="1295400"/>
                    </a:xfrm>
                    <a:prstGeom prst="rect">
                      <a:avLst/>
                    </a:prstGeom>
                  </pic:spPr>
                </pic:pic>
              </a:graphicData>
            </a:graphic>
          </wp:anchor>
        </w:drawing>
      </w:r>
    </w:p>
    <w:p w14:paraId="7702D566" w14:textId="77777777" w:rsidR="00DC608C" w:rsidRDefault="00DC608C" w:rsidP="00DC608C"/>
    <w:p w14:paraId="42C196ED" w14:textId="77777777" w:rsidR="00DC608C" w:rsidRDefault="00DC608C" w:rsidP="00DC608C">
      <w:pPr>
        <w:rPr>
          <w:noProof/>
          <w:lang w:eastAsia="fr-FR"/>
        </w:rPr>
      </w:pPr>
    </w:p>
    <w:p w14:paraId="17C7D918" w14:textId="77777777" w:rsidR="00DC608C" w:rsidRDefault="00DC608C" w:rsidP="00DC608C"/>
    <w:p w14:paraId="68E01CC6" w14:textId="77777777" w:rsidR="00DC608C" w:rsidRDefault="00DC608C" w:rsidP="00DC608C"/>
    <w:p w14:paraId="78BCB477" w14:textId="77777777" w:rsidR="00E959A2" w:rsidRDefault="00DC608C" w:rsidP="00DC608C">
      <w:pPr>
        <w:jc w:val="both"/>
      </w:pPr>
      <w:r>
        <w:t xml:space="preserve">Dans les pays Européens, la demande en gaz baisse depuis 2005. Pourtant le gaz naturel est largement moins polluant à extraire que le pétrole ou le charbon, son traitement n’est pas gourmand en énergie, et sa combustion </w:t>
      </w:r>
    </w:p>
    <w:p w14:paraId="7A641F94" w14:textId="77777777" w:rsidR="00E959A2" w:rsidRDefault="00E959A2" w:rsidP="00DC608C">
      <w:pPr>
        <w:jc w:val="both"/>
      </w:pPr>
    </w:p>
    <w:p w14:paraId="6E1C75C3" w14:textId="77777777" w:rsidR="00DC608C" w:rsidRDefault="00DC608C" w:rsidP="00DC608C">
      <w:pPr>
        <w:jc w:val="both"/>
      </w:pPr>
      <w:proofErr w:type="gramStart"/>
      <w:r>
        <w:t>génère</w:t>
      </w:r>
      <w:proofErr w:type="gramEnd"/>
      <w:r>
        <w:t xml:space="preserve"> moins de CO</w:t>
      </w:r>
      <w:r w:rsidRPr="002F53B4">
        <w:rPr>
          <w:vertAlign w:val="subscript"/>
        </w:rPr>
        <w:t>2</w:t>
      </w:r>
      <w:r>
        <w:t xml:space="preserve"> que le pétrole ou le charbon. Cependant, le méthane est un gaz dont l’effet de serre est 30 fois supérieur au CO</w:t>
      </w:r>
      <w:r w:rsidRPr="00AF66A4">
        <w:rPr>
          <w:vertAlign w:val="subscript"/>
        </w:rPr>
        <w:t>2</w:t>
      </w:r>
      <w:r>
        <w:t xml:space="preserve">. Une fuite éventuelle le long d’un gazoduc a des conséquences extrêmes. </w:t>
      </w:r>
    </w:p>
    <w:p w14:paraId="54DEA390" w14:textId="77777777" w:rsidR="00DC608C" w:rsidRDefault="0090577E" w:rsidP="00DC608C">
      <w:pPr>
        <w:jc w:val="center"/>
        <w:rPr>
          <w:b/>
        </w:rPr>
      </w:pPr>
      <w:r>
        <w:rPr>
          <w:b/>
          <w:noProof/>
          <w:lang w:eastAsia="fr-FR"/>
        </w:rPr>
        <w:drawing>
          <wp:anchor distT="0" distB="0" distL="114300" distR="114300" simplePos="0" relativeHeight="251645440" behindDoc="1" locked="0" layoutInCell="1" allowOverlap="1" wp14:anchorId="28EF9F9F" wp14:editId="0BCB50E9">
            <wp:simplePos x="0" y="0"/>
            <wp:positionH relativeFrom="column">
              <wp:posOffset>1173480</wp:posOffset>
            </wp:positionH>
            <wp:positionV relativeFrom="paragraph">
              <wp:posOffset>300990</wp:posOffset>
            </wp:positionV>
            <wp:extent cx="4215765" cy="2814955"/>
            <wp:effectExtent l="19050" t="0" r="0" b="0"/>
            <wp:wrapTight wrapText="bothSides">
              <wp:wrapPolygon edited="0">
                <wp:start x="-98" y="0"/>
                <wp:lineTo x="-98" y="21488"/>
                <wp:lineTo x="21571" y="21488"/>
                <wp:lineTo x="21571" y="0"/>
                <wp:lineTo x="-98" y="0"/>
              </wp:wrapPolygon>
            </wp:wrapTight>
            <wp:docPr id="19" name="Image 18" descr="reserve-de-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erve-de-gaz.jpg"/>
                    <pic:cNvPicPr/>
                  </pic:nvPicPr>
                  <pic:blipFill>
                    <a:blip r:embed="rId87"/>
                    <a:stretch>
                      <a:fillRect/>
                    </a:stretch>
                  </pic:blipFill>
                  <pic:spPr>
                    <a:xfrm>
                      <a:off x="0" y="0"/>
                      <a:ext cx="4215765" cy="2814955"/>
                    </a:xfrm>
                    <a:prstGeom prst="rect">
                      <a:avLst/>
                    </a:prstGeom>
                  </pic:spPr>
                </pic:pic>
              </a:graphicData>
            </a:graphic>
          </wp:anchor>
        </w:drawing>
      </w:r>
      <w:r w:rsidR="00DC608C">
        <w:rPr>
          <w:b/>
        </w:rPr>
        <w:t>Les réserves de gaz naturel dans les différentes régions du monde</w:t>
      </w:r>
    </w:p>
    <w:p w14:paraId="7C35B08A" w14:textId="77777777" w:rsidR="00DC608C" w:rsidRPr="00A50916" w:rsidRDefault="00DC608C" w:rsidP="00DC608C">
      <w:pPr>
        <w:jc w:val="center"/>
        <w:rPr>
          <w:b/>
        </w:rPr>
      </w:pPr>
    </w:p>
    <w:tbl>
      <w:tblPr>
        <w:tblW w:w="5000" w:type="pct"/>
        <w:tblCellSpacing w:w="0" w:type="dxa"/>
        <w:tblCellMar>
          <w:top w:w="45" w:type="dxa"/>
          <w:left w:w="45" w:type="dxa"/>
          <w:bottom w:w="45" w:type="dxa"/>
          <w:right w:w="45" w:type="dxa"/>
        </w:tblCellMar>
        <w:tblLook w:val="04A0" w:firstRow="1" w:lastRow="0" w:firstColumn="1" w:lastColumn="0" w:noHBand="0" w:noVBand="1"/>
      </w:tblPr>
      <w:tblGrid>
        <w:gridCol w:w="10556"/>
      </w:tblGrid>
      <w:tr w:rsidR="00DC608C" w:rsidRPr="00A50916" w14:paraId="2BDD7CD9" w14:textId="77777777" w:rsidTr="00A31F07">
        <w:trPr>
          <w:trHeight w:val="509"/>
          <w:tblCellSpacing w:w="0" w:type="dxa"/>
        </w:trPr>
        <w:tc>
          <w:tcPr>
            <w:tcW w:w="0" w:type="auto"/>
            <w:vMerge w:val="restart"/>
            <w:hideMark/>
          </w:tcPr>
          <w:p w14:paraId="32C2872F" w14:textId="77777777" w:rsidR="000B4394" w:rsidRDefault="00A302D8" w:rsidP="00A31F07">
            <w:pPr>
              <w:pStyle w:val="chapo"/>
              <w:rPr>
                <w:rFonts w:asciiTheme="minorHAnsi" w:hAnsiTheme="minorHAnsi"/>
                <w:sz w:val="22"/>
              </w:rPr>
            </w:pPr>
            <w:r>
              <w:rPr>
                <w:rFonts w:asciiTheme="minorHAnsi" w:hAnsiTheme="minorHAnsi"/>
                <w:noProof/>
                <w:sz w:val="22"/>
              </w:rPr>
              <w:pict w14:anchorId="11EBAC53">
                <v:roundrect id="_x0000_s1059" style="position:absolute;margin-left:-.95pt;margin-top:13.7pt;width:206.1pt;height:35.1pt;z-index:251687424" arcsize="10923f" fillcolor="#548dd4 [1951]" strokecolor="#548dd4 [1951]">
                  <v:textbox style="mso-next-textbox:#_x0000_s1059">
                    <w:txbxContent>
                      <w:p w14:paraId="52A5012C" w14:textId="77777777" w:rsidR="0090577E" w:rsidRPr="005D54BD" w:rsidRDefault="0090577E" w:rsidP="0090577E">
                        <w:pPr>
                          <w:rPr>
                            <w:color w:val="FFFFFF" w:themeColor="background1"/>
                            <w:sz w:val="28"/>
                          </w:rPr>
                        </w:pPr>
                        <w:r>
                          <w:rPr>
                            <w:b/>
                            <w:color w:val="FFFFFF" w:themeColor="background1"/>
                            <w:sz w:val="40"/>
                            <w:u w:val="single"/>
                          </w:rPr>
                          <w:t>L’uranium</w:t>
                        </w:r>
                      </w:p>
                    </w:txbxContent>
                  </v:textbox>
                </v:roundrect>
              </w:pict>
            </w:r>
          </w:p>
          <w:p w14:paraId="6BC8E306" w14:textId="77777777" w:rsidR="000B4394" w:rsidRDefault="000B4394" w:rsidP="00A31F07">
            <w:pPr>
              <w:pStyle w:val="chapo"/>
              <w:rPr>
                <w:rFonts w:asciiTheme="minorHAnsi" w:hAnsiTheme="minorHAnsi"/>
                <w:sz w:val="22"/>
              </w:rPr>
            </w:pPr>
          </w:p>
          <w:p w14:paraId="14BA4BED" w14:textId="77777777" w:rsidR="000B4394" w:rsidRDefault="00E959A2" w:rsidP="00A31F07">
            <w:pPr>
              <w:pStyle w:val="chapo"/>
              <w:rPr>
                <w:rFonts w:asciiTheme="minorHAnsi" w:hAnsiTheme="minorHAnsi"/>
                <w:sz w:val="22"/>
              </w:rPr>
            </w:pPr>
            <w:r>
              <w:rPr>
                <w:rFonts w:asciiTheme="minorHAnsi" w:hAnsiTheme="minorHAnsi"/>
                <w:noProof/>
                <w:sz w:val="22"/>
              </w:rPr>
              <w:drawing>
                <wp:anchor distT="0" distB="0" distL="114300" distR="114300" simplePos="0" relativeHeight="251647488" behindDoc="1" locked="0" layoutInCell="1" allowOverlap="1" wp14:anchorId="193EB00A" wp14:editId="14F438D7">
                  <wp:simplePos x="0" y="0"/>
                  <wp:positionH relativeFrom="column">
                    <wp:posOffset>210185</wp:posOffset>
                  </wp:positionH>
                  <wp:positionV relativeFrom="paragraph">
                    <wp:posOffset>808990</wp:posOffset>
                  </wp:positionV>
                  <wp:extent cx="6168390" cy="3051175"/>
                  <wp:effectExtent l="0" t="0" r="0" b="0"/>
                  <wp:wrapTight wrapText="bothSides">
                    <wp:wrapPolygon edited="0">
                      <wp:start x="6204" y="0"/>
                      <wp:lineTo x="4403" y="270"/>
                      <wp:lineTo x="1201" y="1618"/>
                      <wp:lineTo x="1201" y="2158"/>
                      <wp:lineTo x="0" y="2427"/>
                      <wp:lineTo x="0" y="4046"/>
                      <wp:lineTo x="2201" y="4316"/>
                      <wp:lineTo x="1935" y="5934"/>
                      <wp:lineTo x="1868" y="7282"/>
                      <wp:lineTo x="2335" y="8631"/>
                      <wp:lineTo x="3736" y="10789"/>
                      <wp:lineTo x="4002" y="10789"/>
                      <wp:lineTo x="3469" y="12002"/>
                      <wp:lineTo x="3469" y="12272"/>
                      <wp:lineTo x="4136" y="12947"/>
                      <wp:lineTo x="200" y="13216"/>
                      <wp:lineTo x="200" y="13756"/>
                      <wp:lineTo x="4936" y="15104"/>
                      <wp:lineTo x="2001" y="16048"/>
                      <wp:lineTo x="5070" y="17262"/>
                      <wp:lineTo x="5137" y="20094"/>
                      <wp:lineTo x="6537" y="21443"/>
                      <wp:lineTo x="7271" y="21443"/>
                      <wp:lineTo x="7671" y="21443"/>
                      <wp:lineTo x="11540" y="21443"/>
                      <wp:lineTo x="20346" y="20094"/>
                      <wp:lineTo x="20279" y="19420"/>
                      <wp:lineTo x="21347" y="19015"/>
                      <wp:lineTo x="21280" y="17262"/>
                      <wp:lineTo x="19946" y="17262"/>
                      <wp:lineTo x="21347" y="15239"/>
                      <wp:lineTo x="21413" y="14430"/>
                      <wp:lineTo x="21146" y="13756"/>
                      <wp:lineTo x="20479" y="12947"/>
                      <wp:lineTo x="21213" y="11868"/>
                      <wp:lineTo x="20946" y="10789"/>
                      <wp:lineTo x="19078" y="10789"/>
                      <wp:lineTo x="19679" y="9575"/>
                      <wp:lineTo x="18078" y="8631"/>
                      <wp:lineTo x="19012" y="6608"/>
                      <wp:lineTo x="19012" y="6473"/>
                      <wp:lineTo x="19279" y="4316"/>
                      <wp:lineTo x="21013" y="4316"/>
                      <wp:lineTo x="21080" y="2697"/>
                      <wp:lineTo x="19879" y="2158"/>
                      <wp:lineTo x="19946" y="1349"/>
                      <wp:lineTo x="15543" y="135"/>
                      <wp:lineTo x="12608" y="0"/>
                      <wp:lineTo x="6204" y="0"/>
                    </wp:wrapPolygon>
                  </wp:wrapTight>
                  <wp:docPr id="6" name="Image 2" descr="800px-Uranium-ressources-2010.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Uranium-ressources-2010.svg.png"/>
                          <pic:cNvPicPr/>
                        </pic:nvPicPr>
                        <pic:blipFill>
                          <a:blip r:embed="rId88"/>
                          <a:srcRect l="6399" r="4231"/>
                          <a:stretch>
                            <a:fillRect/>
                          </a:stretch>
                        </pic:blipFill>
                        <pic:spPr>
                          <a:xfrm>
                            <a:off x="0" y="0"/>
                            <a:ext cx="6168390" cy="3051175"/>
                          </a:xfrm>
                          <a:prstGeom prst="rect">
                            <a:avLst/>
                          </a:prstGeom>
                        </pic:spPr>
                      </pic:pic>
                    </a:graphicData>
                  </a:graphic>
                </wp:anchor>
              </w:drawing>
            </w:r>
            <w:r w:rsidR="0090577E">
              <w:rPr>
                <w:rFonts w:asciiTheme="minorHAnsi" w:hAnsiTheme="minorHAnsi"/>
                <w:sz w:val="22"/>
              </w:rPr>
              <w:t>L’Uranium est extrait d’un minerai. Par des transformations successives, et un enrichissement en U</w:t>
            </w:r>
            <w:r w:rsidR="0090577E" w:rsidRPr="0090577E">
              <w:rPr>
                <w:rFonts w:asciiTheme="minorHAnsi" w:hAnsiTheme="minorHAnsi"/>
                <w:sz w:val="22"/>
                <w:vertAlign w:val="subscript"/>
              </w:rPr>
              <w:t>235</w:t>
            </w:r>
            <w:r w:rsidR="0090577E">
              <w:rPr>
                <w:rFonts w:asciiTheme="minorHAnsi" w:hAnsiTheme="minorHAnsi"/>
                <w:sz w:val="22"/>
              </w:rPr>
              <w:t xml:space="preserve">, on produit alors un combustible utilisable pour les réacteurs nucléaires. Les réserves mondiales d’Uranium permettraient une autonomie de 270 ans, mais le coût d’extraction et de traitement de ces minerais peut devenir très élevé. La France </w:t>
            </w:r>
            <w:proofErr w:type="spellStart"/>
            <w:r w:rsidR="0090577E">
              <w:rPr>
                <w:rFonts w:asciiTheme="minorHAnsi" w:hAnsiTheme="minorHAnsi"/>
                <w:sz w:val="22"/>
              </w:rPr>
              <w:t>à</w:t>
            </w:r>
            <w:proofErr w:type="spellEnd"/>
            <w:r w:rsidR="0090577E">
              <w:rPr>
                <w:rFonts w:asciiTheme="minorHAnsi" w:hAnsiTheme="minorHAnsi"/>
                <w:sz w:val="22"/>
              </w:rPr>
              <w:t xml:space="preserve"> </w:t>
            </w:r>
            <w:proofErr w:type="spellStart"/>
            <w:r w:rsidR="0090577E">
              <w:rPr>
                <w:rFonts w:asciiTheme="minorHAnsi" w:hAnsiTheme="minorHAnsi"/>
                <w:sz w:val="22"/>
              </w:rPr>
              <w:t>cessé</w:t>
            </w:r>
            <w:proofErr w:type="spellEnd"/>
            <w:r w:rsidR="0090577E">
              <w:rPr>
                <w:rFonts w:asciiTheme="minorHAnsi" w:hAnsiTheme="minorHAnsi"/>
                <w:sz w:val="22"/>
              </w:rPr>
              <w:t xml:space="preserve"> de produire de l’Uranium, alors qu’elle possédait deux mines jusqu’en 1998. </w:t>
            </w:r>
          </w:p>
          <w:p w14:paraId="49FF888E" w14:textId="77777777" w:rsidR="000B4394" w:rsidRDefault="000B4394" w:rsidP="00A31F07">
            <w:pPr>
              <w:pStyle w:val="chapo"/>
              <w:rPr>
                <w:rFonts w:asciiTheme="minorHAnsi" w:hAnsiTheme="minorHAnsi"/>
                <w:sz w:val="22"/>
              </w:rPr>
            </w:pPr>
          </w:p>
          <w:p w14:paraId="6B269809" w14:textId="77777777" w:rsidR="000B4394" w:rsidRDefault="000B4394" w:rsidP="00A31F07">
            <w:pPr>
              <w:pStyle w:val="chapo"/>
              <w:rPr>
                <w:rFonts w:asciiTheme="minorHAnsi" w:hAnsiTheme="minorHAnsi"/>
                <w:sz w:val="22"/>
              </w:rPr>
            </w:pPr>
          </w:p>
          <w:p w14:paraId="42A3730D" w14:textId="77777777" w:rsidR="00DC608C" w:rsidRDefault="00DC608C" w:rsidP="00A31F07">
            <w:pPr>
              <w:pStyle w:val="chapo"/>
              <w:rPr>
                <w:rFonts w:asciiTheme="minorHAnsi" w:hAnsiTheme="minorHAnsi"/>
                <w:sz w:val="22"/>
              </w:rPr>
            </w:pPr>
          </w:p>
          <w:p w14:paraId="13819537" w14:textId="77777777" w:rsidR="00DC608C" w:rsidRDefault="00DC608C" w:rsidP="00A31F07">
            <w:pPr>
              <w:pStyle w:val="chapo"/>
              <w:rPr>
                <w:rFonts w:asciiTheme="minorHAnsi" w:hAnsiTheme="minorHAnsi"/>
                <w:sz w:val="22"/>
              </w:rPr>
            </w:pPr>
          </w:p>
          <w:p w14:paraId="6D460A23" w14:textId="77777777" w:rsidR="009F621C" w:rsidRDefault="009F621C" w:rsidP="00A31F07">
            <w:pPr>
              <w:pStyle w:val="chapo"/>
              <w:jc w:val="both"/>
              <w:rPr>
                <w:rFonts w:asciiTheme="minorHAnsi" w:hAnsiTheme="minorHAnsi"/>
                <w:sz w:val="22"/>
              </w:rPr>
            </w:pPr>
          </w:p>
          <w:p w14:paraId="32FFD288" w14:textId="77777777" w:rsidR="009F621C" w:rsidRDefault="009F621C" w:rsidP="00A31F07">
            <w:pPr>
              <w:pStyle w:val="chapo"/>
              <w:jc w:val="both"/>
              <w:rPr>
                <w:rFonts w:asciiTheme="minorHAnsi" w:hAnsiTheme="minorHAnsi"/>
                <w:sz w:val="22"/>
              </w:rPr>
            </w:pPr>
          </w:p>
          <w:p w14:paraId="1B3C81F3" w14:textId="77777777" w:rsidR="009F621C" w:rsidRDefault="009F621C" w:rsidP="00A31F07">
            <w:pPr>
              <w:pStyle w:val="chapo"/>
              <w:jc w:val="both"/>
              <w:rPr>
                <w:rFonts w:asciiTheme="minorHAnsi" w:hAnsiTheme="minorHAnsi"/>
                <w:sz w:val="22"/>
              </w:rPr>
            </w:pPr>
          </w:p>
          <w:p w14:paraId="7B52193F" w14:textId="77777777" w:rsidR="009F621C" w:rsidRDefault="009F621C" w:rsidP="00A31F07">
            <w:pPr>
              <w:pStyle w:val="chapo"/>
              <w:jc w:val="both"/>
              <w:rPr>
                <w:rFonts w:asciiTheme="minorHAnsi" w:hAnsiTheme="minorHAnsi"/>
                <w:sz w:val="22"/>
              </w:rPr>
            </w:pPr>
          </w:p>
          <w:p w14:paraId="179F7B27" w14:textId="77777777" w:rsidR="007B22D4" w:rsidRDefault="007B22D4" w:rsidP="00A31F07">
            <w:pPr>
              <w:pStyle w:val="chapo"/>
              <w:jc w:val="both"/>
              <w:rPr>
                <w:rFonts w:asciiTheme="minorHAnsi" w:hAnsiTheme="minorHAnsi"/>
                <w:sz w:val="22"/>
              </w:rPr>
            </w:pPr>
          </w:p>
          <w:p w14:paraId="5C4444FB" w14:textId="77777777" w:rsidR="007B22D4" w:rsidRDefault="007B22D4" w:rsidP="00A31F07">
            <w:pPr>
              <w:pStyle w:val="chapo"/>
              <w:jc w:val="both"/>
              <w:rPr>
                <w:rFonts w:asciiTheme="minorHAnsi" w:hAnsiTheme="minorHAnsi"/>
                <w:sz w:val="22"/>
              </w:rPr>
            </w:pPr>
          </w:p>
          <w:p w14:paraId="12C27E57" w14:textId="1EED6B36" w:rsidR="009F621C" w:rsidRDefault="00A302D8" w:rsidP="00A31F07">
            <w:pPr>
              <w:pStyle w:val="chapo"/>
              <w:jc w:val="both"/>
              <w:rPr>
                <w:rFonts w:asciiTheme="minorHAnsi" w:hAnsiTheme="minorHAnsi"/>
                <w:sz w:val="22"/>
              </w:rPr>
            </w:pPr>
            <w:r>
              <w:rPr>
                <w:rFonts w:asciiTheme="minorHAnsi" w:hAnsiTheme="minorHAnsi"/>
                <w:noProof/>
                <w:sz w:val="22"/>
              </w:rPr>
              <w:pict w14:anchorId="78355556">
                <v:roundrect id="_x0000_s1029" style="position:absolute;left:0;text-align:left;margin-left:-2.2pt;margin-top:24.65pt;width:206.1pt;height:35.1pt;z-index:251663872" arcsize="10923f" fillcolor="#548dd4 [1951]" strokecolor="#548dd4 [1951]">
                  <v:textbox style="mso-next-textbox:#_x0000_s1029">
                    <w:txbxContent>
                      <w:p w14:paraId="4B35C4D4" w14:textId="77777777" w:rsidR="00DC608C" w:rsidRPr="005D54BD" w:rsidRDefault="00DC608C" w:rsidP="00DC608C">
                        <w:pPr>
                          <w:rPr>
                            <w:color w:val="FFFFFF" w:themeColor="background1"/>
                            <w:sz w:val="28"/>
                          </w:rPr>
                        </w:pPr>
                        <w:r w:rsidRPr="005D54BD">
                          <w:rPr>
                            <w:b/>
                            <w:color w:val="FFFFFF" w:themeColor="background1"/>
                            <w:sz w:val="40"/>
                            <w:u w:val="single"/>
                          </w:rPr>
                          <w:t xml:space="preserve">Le </w:t>
                        </w:r>
                        <w:r>
                          <w:rPr>
                            <w:b/>
                            <w:color w:val="FFFFFF" w:themeColor="background1"/>
                            <w:sz w:val="40"/>
                            <w:u w:val="single"/>
                          </w:rPr>
                          <w:t>charbon</w:t>
                        </w:r>
                      </w:p>
                    </w:txbxContent>
                  </v:textbox>
                </v:roundrect>
              </w:pict>
            </w:r>
          </w:p>
          <w:p w14:paraId="1536BAA8" w14:textId="77777777" w:rsidR="009D414A" w:rsidRDefault="009D414A" w:rsidP="00A31F07">
            <w:pPr>
              <w:pStyle w:val="chapo"/>
              <w:jc w:val="both"/>
              <w:rPr>
                <w:rFonts w:asciiTheme="minorHAnsi" w:hAnsiTheme="minorHAnsi"/>
                <w:sz w:val="22"/>
              </w:rPr>
            </w:pPr>
          </w:p>
          <w:p w14:paraId="4A7584CE" w14:textId="77777777" w:rsidR="009F621C" w:rsidRDefault="009F621C" w:rsidP="00A31F07">
            <w:pPr>
              <w:pStyle w:val="chapo"/>
              <w:jc w:val="both"/>
              <w:rPr>
                <w:rFonts w:asciiTheme="minorHAnsi" w:hAnsiTheme="minorHAnsi"/>
                <w:sz w:val="22"/>
              </w:rPr>
            </w:pPr>
          </w:p>
          <w:p w14:paraId="1974AB54" w14:textId="77777777" w:rsidR="00DC608C" w:rsidRPr="00A50916" w:rsidRDefault="00DC608C" w:rsidP="00E959A2">
            <w:pPr>
              <w:pStyle w:val="chapo"/>
              <w:jc w:val="both"/>
              <w:rPr>
                <w:rFonts w:asciiTheme="minorHAnsi" w:hAnsiTheme="minorHAnsi"/>
                <w:sz w:val="22"/>
              </w:rPr>
            </w:pPr>
            <w:r w:rsidRPr="00A50916">
              <w:rPr>
                <w:rFonts w:asciiTheme="minorHAnsi" w:hAnsiTheme="minorHAnsi"/>
                <w:sz w:val="22"/>
              </w:rPr>
              <w:t xml:space="preserve">La France a arrêté sa production </w:t>
            </w:r>
            <w:r w:rsidR="00E959A2">
              <w:rPr>
                <w:rFonts w:asciiTheme="minorHAnsi" w:hAnsiTheme="minorHAnsi"/>
                <w:sz w:val="22"/>
              </w:rPr>
              <w:t xml:space="preserve">charbonnière nationale en 2004. Elle reste </w:t>
            </w:r>
            <w:r w:rsidRPr="00A50916">
              <w:rPr>
                <w:rFonts w:asciiTheme="minorHAnsi" w:hAnsiTheme="minorHAnsi"/>
                <w:sz w:val="22"/>
              </w:rPr>
              <w:t>un petit utilisateur de charbon (20 millions de tonnes par an).</w:t>
            </w:r>
            <w:r>
              <w:t xml:space="preserve"> </w:t>
            </w:r>
            <w:r w:rsidRPr="00A50916">
              <w:rPr>
                <w:rFonts w:asciiTheme="minorHAnsi" w:hAnsiTheme="minorHAnsi"/>
                <w:sz w:val="22"/>
              </w:rPr>
              <w:t xml:space="preserve">Pourquoi ce charbon, tant décrié en </w:t>
            </w:r>
            <w:r>
              <w:rPr>
                <w:rFonts w:asciiTheme="minorHAnsi" w:hAnsiTheme="minorHAnsi"/>
                <w:sz w:val="22"/>
              </w:rPr>
              <w:t xml:space="preserve">France, </w:t>
            </w:r>
            <w:proofErr w:type="spellStart"/>
            <w:proofErr w:type="gramStart"/>
            <w:r w:rsidRPr="00A50916">
              <w:rPr>
                <w:rFonts w:asciiTheme="minorHAnsi" w:hAnsiTheme="minorHAnsi"/>
                <w:sz w:val="22"/>
              </w:rPr>
              <w:t>assure t</w:t>
            </w:r>
            <w:proofErr w:type="spellEnd"/>
            <w:r w:rsidRPr="00A50916">
              <w:rPr>
                <w:rFonts w:asciiTheme="minorHAnsi" w:hAnsiTheme="minorHAnsi"/>
                <w:sz w:val="22"/>
              </w:rPr>
              <w:t>-il</w:t>
            </w:r>
            <w:proofErr w:type="gramEnd"/>
            <w:r w:rsidRPr="00A50916">
              <w:rPr>
                <w:rFonts w:asciiTheme="minorHAnsi" w:hAnsiTheme="minorHAnsi"/>
                <w:sz w:val="22"/>
              </w:rPr>
              <w:t xml:space="preserve"> encore aujourd'hui les besoins énergétiques d'un homme sur trois dans le monde ?</w:t>
            </w:r>
          </w:p>
        </w:tc>
      </w:tr>
      <w:tr w:rsidR="00DC608C" w:rsidRPr="00A50916" w14:paraId="2F951F55" w14:textId="77777777" w:rsidTr="00A31F07">
        <w:trPr>
          <w:trHeight w:val="1574"/>
          <w:tblCellSpacing w:w="0" w:type="dxa"/>
        </w:trPr>
        <w:tc>
          <w:tcPr>
            <w:tcW w:w="0" w:type="auto"/>
            <w:vMerge/>
            <w:vAlign w:val="center"/>
            <w:hideMark/>
          </w:tcPr>
          <w:p w14:paraId="6B0B67AC" w14:textId="77777777" w:rsidR="00DC608C" w:rsidRPr="00A50916" w:rsidRDefault="00DC608C" w:rsidP="00A31F07">
            <w:pPr>
              <w:rPr>
                <w:szCs w:val="24"/>
              </w:rPr>
            </w:pPr>
          </w:p>
        </w:tc>
      </w:tr>
    </w:tbl>
    <w:p w14:paraId="06DFBE73" w14:textId="77777777" w:rsidR="00DC608C" w:rsidRPr="00AF66A4" w:rsidRDefault="000B4394" w:rsidP="00DC608C">
      <w:pPr>
        <w:pStyle w:val="Paragraphedeliste"/>
        <w:numPr>
          <w:ilvl w:val="0"/>
          <w:numId w:val="12"/>
        </w:numPr>
        <w:spacing w:before="100" w:beforeAutospacing="1" w:after="100" w:afterAutospacing="1" w:line="240" w:lineRule="auto"/>
        <w:rPr>
          <w:sz w:val="20"/>
        </w:rPr>
      </w:pPr>
      <w:r>
        <w:rPr>
          <w:noProof/>
          <w:sz w:val="24"/>
          <w:u w:val="single"/>
          <w:lang w:eastAsia="fr-FR"/>
        </w:rPr>
        <w:drawing>
          <wp:anchor distT="0" distB="0" distL="114300" distR="114300" simplePos="0" relativeHeight="251629056" behindDoc="1" locked="0" layoutInCell="1" allowOverlap="1" wp14:anchorId="3117BE27" wp14:editId="76E6A605">
            <wp:simplePos x="0" y="0"/>
            <wp:positionH relativeFrom="column">
              <wp:posOffset>2294255</wp:posOffset>
            </wp:positionH>
            <wp:positionV relativeFrom="paragraph">
              <wp:posOffset>297815</wp:posOffset>
            </wp:positionV>
            <wp:extent cx="4510405" cy="2370455"/>
            <wp:effectExtent l="19050" t="0" r="4445" b="0"/>
            <wp:wrapTight wrapText="bothSides">
              <wp:wrapPolygon edited="0">
                <wp:start x="-91" y="0"/>
                <wp:lineTo x="-91" y="21351"/>
                <wp:lineTo x="21621" y="21351"/>
                <wp:lineTo x="21621" y="0"/>
                <wp:lineTo x="-91" y="0"/>
              </wp:wrapPolygon>
            </wp:wrapTight>
            <wp:docPr id="27" name="Image 26" descr="reserve_charbon_graph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erve_charbon_graph6.jpg"/>
                    <pic:cNvPicPr/>
                  </pic:nvPicPr>
                  <pic:blipFill>
                    <a:blip r:embed="rId89"/>
                    <a:stretch>
                      <a:fillRect/>
                    </a:stretch>
                  </pic:blipFill>
                  <pic:spPr>
                    <a:xfrm>
                      <a:off x="0" y="0"/>
                      <a:ext cx="4510405" cy="2370455"/>
                    </a:xfrm>
                    <a:prstGeom prst="rect">
                      <a:avLst/>
                    </a:prstGeom>
                  </pic:spPr>
                </pic:pic>
              </a:graphicData>
            </a:graphic>
          </wp:anchor>
        </w:drawing>
      </w:r>
      <w:r w:rsidR="00DC608C">
        <w:rPr>
          <w:sz w:val="24"/>
          <w:u w:val="single"/>
        </w:rPr>
        <w:t xml:space="preserve">1. </w:t>
      </w:r>
      <w:r w:rsidR="00DC608C" w:rsidRPr="00AF66A4">
        <w:rPr>
          <w:sz w:val="24"/>
          <w:u w:val="single"/>
        </w:rPr>
        <w:t>Parce qu'il est disponible</w:t>
      </w:r>
      <w:r w:rsidR="00DC608C" w:rsidRPr="00AF66A4">
        <w:rPr>
          <w:sz w:val="20"/>
        </w:rPr>
        <w:t xml:space="preserve">. </w:t>
      </w:r>
    </w:p>
    <w:p w14:paraId="5099E897" w14:textId="77777777" w:rsidR="00DC608C" w:rsidRPr="00733D46" w:rsidRDefault="00DC608C" w:rsidP="00DC608C">
      <w:pPr>
        <w:spacing w:before="100" w:beforeAutospacing="1" w:after="100" w:afterAutospacing="1" w:line="240" w:lineRule="auto"/>
        <w:jc w:val="both"/>
        <w:rPr>
          <w:sz w:val="20"/>
        </w:rPr>
      </w:pPr>
      <w:r w:rsidRPr="00733D46">
        <w:t xml:space="preserve">Le charbon est un combustible largement disponible dans le monde dont les réserves, en plus d'être très importantes, sont également </w:t>
      </w:r>
      <w:r w:rsidRPr="00AF66A4">
        <w:t>géographiquement et géopolitiquement</w:t>
      </w:r>
      <w:r w:rsidRPr="00733D46">
        <w:t xml:space="preserve"> bien réparties, si bien que les risques de tension et de rupture d'approvisionnement sont faibles. Les réserves connues de combustibles solides sont estimées aujourd'hui à 500 milliards de tep (tonnes équivalent pétrole), ce qui assure au rythme actuel d'extraction, </w:t>
      </w:r>
      <w:r w:rsidRPr="00733D46">
        <w:rPr>
          <w:b/>
          <w:bCs/>
        </w:rPr>
        <w:t>230 années de consommation.</w:t>
      </w:r>
      <w:r w:rsidRPr="00733D46">
        <w:t xml:space="preserve"> </w:t>
      </w:r>
    </w:p>
    <w:p w14:paraId="3B7CC624" w14:textId="77777777" w:rsidR="00DC608C" w:rsidRPr="00A50916" w:rsidRDefault="00DC608C" w:rsidP="00DC608C">
      <w:pPr>
        <w:pStyle w:val="texte"/>
        <w:jc w:val="both"/>
        <w:rPr>
          <w:rFonts w:asciiTheme="minorHAnsi" w:hAnsiTheme="minorHAnsi"/>
          <w:sz w:val="22"/>
        </w:rPr>
      </w:pPr>
      <w:r>
        <w:rPr>
          <w:rFonts w:asciiTheme="minorHAnsi" w:hAnsiTheme="minorHAnsi"/>
          <w:sz w:val="22"/>
        </w:rPr>
        <w:t>L</w:t>
      </w:r>
      <w:r w:rsidRPr="00A50916">
        <w:rPr>
          <w:rFonts w:asciiTheme="minorHAnsi" w:hAnsiTheme="minorHAnsi"/>
          <w:sz w:val="22"/>
        </w:rPr>
        <w:t>e charbon est un produit facilement transportable par voie maritime à des coûts relativement bas et sans infrastructure spécifique lourde (à la différence du gaz qui demande des terminaux spécialisés et des bateaux conçus pour son transport).</w:t>
      </w:r>
      <w:r>
        <w:rPr>
          <w:rFonts w:asciiTheme="minorHAnsi" w:hAnsiTheme="minorHAnsi"/>
          <w:sz w:val="22"/>
        </w:rPr>
        <w:t xml:space="preserve"> </w:t>
      </w:r>
      <w:r w:rsidRPr="00A50916">
        <w:rPr>
          <w:rFonts w:asciiTheme="minorHAnsi" w:hAnsiTheme="minorHAnsi"/>
          <w:sz w:val="22"/>
        </w:rPr>
        <w:t>Le transport du charbon ne comporte de plus aucun risque majeur d'atteinte à l'environnement. Le charbon est un matériau physiquement stable. Il ne présente pas les problèmes de fuites ou d'écoulements associés aux autres combustibles fossiles. Dans le monde entier, le charbon est transporté au moyen de minéraliers de tailles diverses. Les naufrages de ce type de bateaux sont extrêmement rares et n'entraînent pas de pollution maritime. Sur terre, le charbon est transporté par rail, par route ou par bande transporteuse, tous moyens de transport sûrs et sans risques environnement</w:t>
      </w:r>
      <w:r>
        <w:rPr>
          <w:rFonts w:asciiTheme="minorHAnsi" w:hAnsiTheme="minorHAnsi"/>
          <w:sz w:val="22"/>
        </w:rPr>
        <w:t>aux pour un combustible solide.</w:t>
      </w:r>
    </w:p>
    <w:p w14:paraId="3CCA3263" w14:textId="77777777" w:rsidR="00DC608C" w:rsidRPr="00A50916" w:rsidRDefault="00DC608C" w:rsidP="00DC608C">
      <w:pPr>
        <w:numPr>
          <w:ilvl w:val="0"/>
          <w:numId w:val="9"/>
        </w:numPr>
        <w:spacing w:before="100" w:beforeAutospacing="1" w:after="100" w:afterAutospacing="1" w:line="240" w:lineRule="auto"/>
        <w:jc w:val="both"/>
        <w:rPr>
          <w:sz w:val="20"/>
        </w:rPr>
      </w:pPr>
      <w:r w:rsidRPr="00A50916">
        <w:rPr>
          <w:sz w:val="24"/>
          <w:u w:val="single"/>
        </w:rPr>
        <w:t>2. Parce que son prix est compétitif</w:t>
      </w:r>
      <w:r w:rsidRPr="00A50916">
        <w:rPr>
          <w:sz w:val="24"/>
        </w:rPr>
        <w:t> </w:t>
      </w:r>
      <w:r w:rsidRPr="00A50916">
        <w:rPr>
          <w:sz w:val="20"/>
        </w:rPr>
        <w:t>:</w:t>
      </w:r>
    </w:p>
    <w:p w14:paraId="33FBDB9A" w14:textId="77777777" w:rsidR="00DC608C" w:rsidRPr="00A50916" w:rsidRDefault="00DC608C" w:rsidP="00DC608C">
      <w:pPr>
        <w:pStyle w:val="texte"/>
        <w:jc w:val="both"/>
        <w:rPr>
          <w:rFonts w:asciiTheme="minorHAnsi" w:hAnsiTheme="minorHAnsi"/>
          <w:sz w:val="22"/>
        </w:rPr>
      </w:pPr>
      <w:r w:rsidRPr="00A50916">
        <w:rPr>
          <w:rFonts w:asciiTheme="minorHAnsi" w:hAnsiTheme="minorHAnsi"/>
          <w:sz w:val="22"/>
        </w:rPr>
        <w:t>Le charbon est disponible dans le monde entier. Plus de 85 % du charbon extrait est aujourd'hui consommé dans le pays de production et seulement environ 600 Millions de tonnes font l'objet d'un commerce international.</w:t>
      </w:r>
    </w:p>
    <w:p w14:paraId="60248267" w14:textId="77777777" w:rsidR="000B4394" w:rsidRDefault="00DC608C" w:rsidP="000B4394">
      <w:pPr>
        <w:pStyle w:val="texte"/>
        <w:jc w:val="both"/>
        <w:rPr>
          <w:rFonts w:asciiTheme="minorHAnsi" w:hAnsiTheme="minorHAnsi"/>
          <w:sz w:val="22"/>
        </w:rPr>
      </w:pPr>
      <w:r w:rsidRPr="00A50916">
        <w:rPr>
          <w:rFonts w:asciiTheme="minorHAnsi" w:hAnsiTheme="minorHAnsi"/>
          <w:sz w:val="22"/>
        </w:rPr>
        <w:t xml:space="preserve">Comparé au gaz et au pétrole, </w:t>
      </w:r>
      <w:hyperlink r:id="rId90" w:history="1">
        <w:r w:rsidRPr="00A50916">
          <w:rPr>
            <w:rStyle w:val="Lienhypertexte"/>
            <w:rFonts w:asciiTheme="minorHAnsi" w:hAnsiTheme="minorHAnsi"/>
            <w:color w:val="auto"/>
            <w:sz w:val="22"/>
            <w:u w:val="none"/>
          </w:rPr>
          <w:t>le prix du charbon</w:t>
        </w:r>
      </w:hyperlink>
      <w:r w:rsidRPr="00A50916">
        <w:rPr>
          <w:rFonts w:asciiTheme="minorHAnsi" w:hAnsiTheme="minorHAnsi"/>
          <w:sz w:val="22"/>
        </w:rPr>
        <w:t xml:space="preserve"> a été relativement stable au cours de ces trente dernières années. Alors que les prix du pétrole et du gaz ont fait l'objet de grandes variations et d'une instabilité permanente due notamment à la puissance de l'OPEP</w:t>
      </w:r>
      <w:r>
        <w:rPr>
          <w:rFonts w:asciiTheme="minorHAnsi" w:hAnsiTheme="minorHAnsi"/>
          <w:sz w:val="22"/>
        </w:rPr>
        <w:t>.</w:t>
      </w:r>
    </w:p>
    <w:p w14:paraId="73AB92FD" w14:textId="77777777" w:rsidR="00E959A2" w:rsidRDefault="00DC608C" w:rsidP="00DC608C">
      <w:pPr>
        <w:pStyle w:val="texte"/>
        <w:rPr>
          <w:rFonts w:asciiTheme="minorHAnsi" w:hAnsiTheme="minorHAnsi"/>
          <w:sz w:val="22"/>
        </w:rPr>
      </w:pPr>
      <w:r w:rsidRPr="00A50916">
        <w:rPr>
          <w:rFonts w:asciiTheme="minorHAnsi" w:hAnsiTheme="minorHAnsi"/>
          <w:sz w:val="22"/>
        </w:rPr>
        <w:t xml:space="preserve">Dans le domaine de la production d'électricité, qui est avec 62 % de son utilisation son principal marché, le charbon est le </w:t>
      </w:r>
      <w:r w:rsidRPr="00AF66A4">
        <w:rPr>
          <w:rFonts w:asciiTheme="minorHAnsi" w:hAnsiTheme="minorHAnsi"/>
          <w:b/>
          <w:sz w:val="22"/>
          <w:u w:val="single"/>
        </w:rPr>
        <w:t>combustible fossile le moins cher</w:t>
      </w:r>
      <w:r w:rsidRPr="00A50916">
        <w:rPr>
          <w:rFonts w:asciiTheme="minorHAnsi" w:hAnsiTheme="minorHAnsi"/>
          <w:sz w:val="22"/>
        </w:rPr>
        <w:t xml:space="preserve"> : Le coût total de production d'électricité d'une centrale au charbon est </w:t>
      </w:r>
    </w:p>
    <w:p w14:paraId="1832F17E" w14:textId="77777777" w:rsidR="00E959A2" w:rsidRDefault="00E959A2" w:rsidP="00DC608C">
      <w:pPr>
        <w:pStyle w:val="texte"/>
        <w:rPr>
          <w:rFonts w:asciiTheme="minorHAnsi" w:hAnsiTheme="minorHAnsi"/>
          <w:sz w:val="22"/>
        </w:rPr>
      </w:pPr>
    </w:p>
    <w:p w14:paraId="756732BB" w14:textId="77777777" w:rsidR="00DC608C" w:rsidRDefault="00DC608C" w:rsidP="00DC608C">
      <w:pPr>
        <w:pStyle w:val="texte"/>
        <w:rPr>
          <w:rFonts w:asciiTheme="minorHAnsi" w:hAnsiTheme="minorHAnsi"/>
          <w:sz w:val="22"/>
        </w:rPr>
      </w:pPr>
      <w:proofErr w:type="gramStart"/>
      <w:r w:rsidRPr="00A50916">
        <w:rPr>
          <w:rFonts w:asciiTheme="minorHAnsi" w:hAnsiTheme="minorHAnsi"/>
          <w:sz w:val="22"/>
        </w:rPr>
        <w:t xml:space="preserve">aujourd'hui </w:t>
      </w:r>
      <w:r>
        <w:rPr>
          <w:rFonts w:asciiTheme="minorHAnsi" w:hAnsiTheme="minorHAnsi"/>
          <w:sz w:val="22"/>
        </w:rPr>
        <w:t xml:space="preserve"> </w:t>
      </w:r>
      <w:r w:rsidRPr="00A50916">
        <w:rPr>
          <w:rFonts w:asciiTheme="minorHAnsi" w:hAnsiTheme="minorHAnsi"/>
          <w:sz w:val="22"/>
        </w:rPr>
        <w:t>comparable</w:t>
      </w:r>
      <w:proofErr w:type="gramEnd"/>
      <w:r w:rsidRPr="00A50916">
        <w:rPr>
          <w:rFonts w:asciiTheme="minorHAnsi" w:hAnsiTheme="minorHAnsi"/>
          <w:sz w:val="22"/>
        </w:rPr>
        <w:t xml:space="preserve"> ou inférieur (suivant que la centrale est neuve ou ancienne) à celui d'une centrale à cycle combiné au gaz, mais avec moins d'incertitudes sur le prix futur du combustible.</w:t>
      </w:r>
    </w:p>
    <w:p w14:paraId="13122679" w14:textId="77777777" w:rsidR="000B4394" w:rsidRPr="00A50916" w:rsidRDefault="000B4394" w:rsidP="00DC608C">
      <w:pPr>
        <w:pStyle w:val="texte"/>
        <w:rPr>
          <w:rFonts w:asciiTheme="minorHAnsi" w:hAnsiTheme="minorHAnsi"/>
          <w:sz w:val="22"/>
        </w:rPr>
      </w:pPr>
    </w:p>
    <w:p w14:paraId="3A5AB138" w14:textId="77777777" w:rsidR="000B4394" w:rsidRDefault="00DC608C" w:rsidP="000B4394">
      <w:pPr>
        <w:numPr>
          <w:ilvl w:val="0"/>
          <w:numId w:val="10"/>
        </w:numPr>
        <w:spacing w:before="100" w:beforeAutospacing="1" w:after="100" w:afterAutospacing="1" w:line="240" w:lineRule="auto"/>
        <w:rPr>
          <w:sz w:val="24"/>
          <w:u w:val="single"/>
        </w:rPr>
      </w:pPr>
      <w:r w:rsidRPr="00A50916">
        <w:rPr>
          <w:sz w:val="24"/>
          <w:u w:val="single"/>
        </w:rPr>
        <w:t>3. Parce qu'il peut être utilisé sans dommage pour l'environnement.</w:t>
      </w:r>
    </w:p>
    <w:p w14:paraId="444D9333" w14:textId="77777777" w:rsidR="00DC608C" w:rsidRPr="000B4394" w:rsidRDefault="00DC608C" w:rsidP="000B4394">
      <w:pPr>
        <w:spacing w:before="100" w:beforeAutospacing="1" w:after="100" w:afterAutospacing="1" w:line="240" w:lineRule="auto"/>
        <w:jc w:val="both"/>
        <w:rPr>
          <w:sz w:val="24"/>
          <w:u w:val="single"/>
        </w:rPr>
      </w:pPr>
      <w:r w:rsidRPr="000B4394">
        <w:br/>
        <w:t xml:space="preserve">Le charbon est souvent l'objet de critiques et a pour le commun des mortels, une image négative due à son </w:t>
      </w:r>
      <w:r w:rsidRPr="000B4394">
        <w:rPr>
          <w:b/>
        </w:rPr>
        <w:t>impact environnemental</w:t>
      </w:r>
      <w:r w:rsidRPr="000B4394">
        <w:t xml:space="preserve"> passé. Cependant les techniques de « charbon propre » aujourd'hui disponibles permettent de réduire énormément l'impact environnemental de l'utilisation du charbon, que ce soit en ce qui concerne son utilisation dans la production d'électricité qu'en usage sidérurgique.</w:t>
      </w:r>
    </w:p>
    <w:p w14:paraId="6F14EDE8" w14:textId="77777777" w:rsidR="00DC608C" w:rsidRPr="00A50916" w:rsidRDefault="00DC608C" w:rsidP="00DC608C">
      <w:pPr>
        <w:pStyle w:val="texte"/>
        <w:jc w:val="both"/>
        <w:rPr>
          <w:rFonts w:asciiTheme="minorHAnsi" w:hAnsiTheme="minorHAnsi"/>
          <w:sz w:val="22"/>
        </w:rPr>
      </w:pPr>
      <w:r w:rsidRPr="00A50916">
        <w:rPr>
          <w:rFonts w:asciiTheme="minorHAnsi" w:hAnsiTheme="minorHAnsi"/>
          <w:sz w:val="22"/>
        </w:rPr>
        <w:t>Les techniques de désulfuration et de dénitrification sont actuellement largement disponibles sur le marché et réduisent énormément les émissions polluantes liées aux oxydes de soufre et d'azote. Ces techniques permet</w:t>
      </w:r>
      <w:r>
        <w:rPr>
          <w:rFonts w:asciiTheme="minorHAnsi" w:hAnsiTheme="minorHAnsi"/>
          <w:sz w:val="22"/>
        </w:rPr>
        <w:t>tent</w:t>
      </w:r>
      <w:r w:rsidRPr="00A50916">
        <w:rPr>
          <w:rFonts w:asciiTheme="minorHAnsi" w:hAnsiTheme="minorHAnsi"/>
          <w:sz w:val="22"/>
        </w:rPr>
        <w:t xml:space="preserve"> de retenir jusqu'à 95 % de SO2 et de NOx, amenant les </w:t>
      </w:r>
      <w:r>
        <w:rPr>
          <w:rFonts w:asciiTheme="minorHAnsi" w:hAnsiTheme="minorHAnsi"/>
          <w:sz w:val="22"/>
        </w:rPr>
        <w:t>C</w:t>
      </w:r>
      <w:r w:rsidRPr="00A50916">
        <w:rPr>
          <w:rFonts w:asciiTheme="minorHAnsi" w:hAnsiTheme="minorHAnsi"/>
          <w:sz w:val="22"/>
        </w:rPr>
        <w:t>entrales charbon</w:t>
      </w:r>
      <w:r>
        <w:rPr>
          <w:rFonts w:asciiTheme="minorHAnsi" w:hAnsiTheme="minorHAnsi"/>
          <w:sz w:val="22"/>
        </w:rPr>
        <w:t>s</w:t>
      </w:r>
      <w:r w:rsidRPr="00A50916">
        <w:rPr>
          <w:rFonts w:asciiTheme="minorHAnsi" w:hAnsiTheme="minorHAnsi"/>
          <w:sz w:val="22"/>
        </w:rPr>
        <w:t xml:space="preserve"> au même niveau d'émission d'oxydes de soufre et d'azote que les centrales au gaz.</w:t>
      </w:r>
    </w:p>
    <w:p w14:paraId="10F7CA15" w14:textId="77777777" w:rsidR="00DC608C" w:rsidRPr="00A50916" w:rsidRDefault="00DC608C" w:rsidP="00DC608C">
      <w:pPr>
        <w:pStyle w:val="texte"/>
        <w:jc w:val="both"/>
        <w:rPr>
          <w:rFonts w:asciiTheme="minorHAnsi" w:hAnsiTheme="minorHAnsi"/>
          <w:sz w:val="22"/>
        </w:rPr>
      </w:pPr>
      <w:r w:rsidRPr="00A50916">
        <w:rPr>
          <w:rFonts w:asciiTheme="minorHAnsi" w:hAnsiTheme="minorHAnsi"/>
          <w:sz w:val="22"/>
        </w:rPr>
        <w:t xml:space="preserve">La seconde critique </w:t>
      </w:r>
      <w:r>
        <w:rPr>
          <w:rFonts w:asciiTheme="minorHAnsi" w:hAnsiTheme="minorHAnsi"/>
          <w:sz w:val="22"/>
        </w:rPr>
        <w:t>est le</w:t>
      </w:r>
      <w:r w:rsidRPr="00A50916">
        <w:rPr>
          <w:rFonts w:asciiTheme="minorHAnsi" w:hAnsiTheme="minorHAnsi"/>
          <w:sz w:val="22"/>
        </w:rPr>
        <w:t xml:space="preserve"> taux d'émissions de gaz à effet de serre. Si, à la différence du gaz, l'énergie charbon n'est pas à l'origine de fuites de méthane, gaz à effet de serre très préjudiciable pour l'environnement, elle est par contre productrice </w:t>
      </w:r>
      <w:r w:rsidRPr="00C557CB">
        <w:rPr>
          <w:rFonts w:asciiTheme="minorHAnsi" w:hAnsiTheme="minorHAnsi"/>
          <w:sz w:val="22"/>
        </w:rPr>
        <w:t>de gaz carbonique</w:t>
      </w:r>
      <w:r w:rsidRPr="00A50916">
        <w:rPr>
          <w:rFonts w:asciiTheme="minorHAnsi" w:hAnsiTheme="minorHAnsi"/>
          <w:sz w:val="22"/>
        </w:rPr>
        <w:t xml:space="preserve"> en quantités plus importantes que ses concurrents </w:t>
      </w:r>
      <w:proofErr w:type="gramStart"/>
      <w:r w:rsidRPr="00A50916">
        <w:rPr>
          <w:rFonts w:asciiTheme="minorHAnsi" w:hAnsiTheme="minorHAnsi"/>
          <w:sz w:val="22"/>
        </w:rPr>
        <w:t>pétrole</w:t>
      </w:r>
      <w:proofErr w:type="gramEnd"/>
      <w:r w:rsidRPr="00A50916">
        <w:rPr>
          <w:rFonts w:asciiTheme="minorHAnsi" w:hAnsiTheme="minorHAnsi"/>
          <w:sz w:val="22"/>
        </w:rPr>
        <w:t xml:space="preserve"> et gaz.</w:t>
      </w:r>
    </w:p>
    <w:p w14:paraId="0D103138" w14:textId="77777777" w:rsidR="00DC608C" w:rsidRDefault="00DC608C" w:rsidP="00DC608C">
      <w:pPr>
        <w:pStyle w:val="texte"/>
        <w:numPr>
          <w:ilvl w:val="0"/>
          <w:numId w:val="11"/>
        </w:numPr>
        <w:jc w:val="both"/>
        <w:rPr>
          <w:rFonts w:asciiTheme="minorHAnsi" w:hAnsiTheme="minorHAnsi"/>
          <w:sz w:val="22"/>
        </w:rPr>
      </w:pPr>
      <w:proofErr w:type="gramStart"/>
      <w:r w:rsidRPr="00A50916">
        <w:rPr>
          <w:rFonts w:asciiTheme="minorHAnsi" w:hAnsiTheme="minorHAnsi"/>
          <w:sz w:val="22"/>
        </w:rPr>
        <w:t>la</w:t>
      </w:r>
      <w:proofErr w:type="gramEnd"/>
      <w:r w:rsidRPr="00A50916">
        <w:rPr>
          <w:rFonts w:asciiTheme="minorHAnsi" w:hAnsiTheme="minorHAnsi"/>
          <w:sz w:val="22"/>
        </w:rPr>
        <w:t xml:space="preserve"> première</w:t>
      </w:r>
      <w:r>
        <w:rPr>
          <w:rFonts w:asciiTheme="minorHAnsi" w:hAnsiTheme="minorHAnsi"/>
          <w:sz w:val="22"/>
        </w:rPr>
        <w:t xml:space="preserve"> idée d</w:t>
      </w:r>
      <w:r w:rsidRPr="00A50916">
        <w:rPr>
          <w:rFonts w:asciiTheme="minorHAnsi" w:hAnsiTheme="minorHAnsi"/>
          <w:sz w:val="22"/>
        </w:rPr>
        <w:t xml:space="preserve">'amélioration </w:t>
      </w:r>
      <w:r>
        <w:rPr>
          <w:rFonts w:asciiTheme="minorHAnsi" w:hAnsiTheme="minorHAnsi"/>
          <w:sz w:val="22"/>
        </w:rPr>
        <w:t xml:space="preserve">est d’augmenter </w:t>
      </w:r>
      <w:r w:rsidRPr="00A50916">
        <w:rPr>
          <w:rFonts w:asciiTheme="minorHAnsi" w:hAnsiTheme="minorHAnsi"/>
          <w:sz w:val="22"/>
        </w:rPr>
        <w:t xml:space="preserve">du taux de conversion de l'énergie charbon en énergie électrique. C'est ainsi que l'efficacité moyenne des centrales chinoises et russes est de l'ordre de 24 % alors que les techniques modernes utilisées dans les centrales allemandes de dernière génération permettent un rendement proche de 45 %. Les émissions de CO2 sont en conséquence pratiquement réduites de moitié. </w:t>
      </w:r>
    </w:p>
    <w:p w14:paraId="413CDD8D" w14:textId="77777777" w:rsidR="00DC608C" w:rsidRDefault="00665ECC" w:rsidP="00DC608C">
      <w:pPr>
        <w:pStyle w:val="texte"/>
        <w:numPr>
          <w:ilvl w:val="0"/>
          <w:numId w:val="11"/>
        </w:numPr>
        <w:jc w:val="both"/>
        <w:rPr>
          <w:rFonts w:asciiTheme="minorHAnsi" w:hAnsiTheme="minorHAnsi"/>
          <w:sz w:val="22"/>
        </w:rPr>
      </w:pPr>
      <w:r>
        <w:rPr>
          <w:rFonts w:asciiTheme="minorHAnsi" w:hAnsiTheme="minorHAnsi"/>
          <w:noProof/>
          <w:sz w:val="22"/>
        </w:rPr>
        <w:drawing>
          <wp:anchor distT="0" distB="0" distL="114300" distR="114300" simplePos="0" relativeHeight="251653632" behindDoc="1" locked="0" layoutInCell="1" allowOverlap="1" wp14:anchorId="097C1571" wp14:editId="784F3AD5">
            <wp:simplePos x="0" y="0"/>
            <wp:positionH relativeFrom="column">
              <wp:posOffset>1532255</wp:posOffset>
            </wp:positionH>
            <wp:positionV relativeFrom="paragraph">
              <wp:posOffset>611505</wp:posOffset>
            </wp:positionV>
            <wp:extent cx="3698240" cy="2923540"/>
            <wp:effectExtent l="19050" t="0" r="0" b="0"/>
            <wp:wrapTight wrapText="bothSides">
              <wp:wrapPolygon edited="0">
                <wp:start x="-111" y="0"/>
                <wp:lineTo x="-111" y="21394"/>
                <wp:lineTo x="21585" y="21394"/>
                <wp:lineTo x="21585" y="0"/>
                <wp:lineTo x="-111" y="0"/>
              </wp:wrapPolygon>
            </wp:wrapTight>
            <wp:docPr id="11" name="Image 10" descr="SchémaPuitsDeCarboneArntzen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émaPuitsDeCarboneArntzenFr.jpg"/>
                    <pic:cNvPicPr/>
                  </pic:nvPicPr>
                  <pic:blipFill>
                    <a:blip r:embed="rId91"/>
                    <a:stretch>
                      <a:fillRect/>
                    </a:stretch>
                  </pic:blipFill>
                  <pic:spPr>
                    <a:xfrm>
                      <a:off x="0" y="0"/>
                      <a:ext cx="3698240" cy="2923540"/>
                    </a:xfrm>
                    <a:prstGeom prst="rect">
                      <a:avLst/>
                    </a:prstGeom>
                  </pic:spPr>
                </pic:pic>
              </a:graphicData>
            </a:graphic>
          </wp:anchor>
        </w:drawing>
      </w:r>
      <w:r w:rsidR="00DC608C" w:rsidRPr="00A50916">
        <w:rPr>
          <w:rFonts w:asciiTheme="minorHAnsi" w:hAnsiTheme="minorHAnsi"/>
          <w:sz w:val="22"/>
        </w:rPr>
        <w:t xml:space="preserve">La deuxième </w:t>
      </w:r>
      <w:r w:rsidR="00DC608C">
        <w:rPr>
          <w:rFonts w:asciiTheme="minorHAnsi" w:hAnsiTheme="minorHAnsi"/>
          <w:sz w:val="22"/>
        </w:rPr>
        <w:t>idée</w:t>
      </w:r>
      <w:r w:rsidR="00DC608C" w:rsidRPr="00A50916">
        <w:rPr>
          <w:rFonts w:asciiTheme="minorHAnsi" w:hAnsiTheme="minorHAnsi"/>
          <w:sz w:val="22"/>
        </w:rPr>
        <w:t xml:space="preserve"> sera</w:t>
      </w:r>
      <w:r w:rsidR="00DC608C">
        <w:rPr>
          <w:rFonts w:asciiTheme="minorHAnsi" w:hAnsiTheme="minorHAnsi"/>
          <w:sz w:val="22"/>
        </w:rPr>
        <w:t>it</w:t>
      </w:r>
      <w:r w:rsidR="00DC608C" w:rsidRPr="00A50916">
        <w:rPr>
          <w:rFonts w:asciiTheme="minorHAnsi" w:hAnsiTheme="minorHAnsi"/>
          <w:sz w:val="22"/>
        </w:rPr>
        <w:t xml:space="preserve"> le captage et la séquestration du gaz carbonique pour éviter son rejet dans l'atmosphère. Ce stockage peut se faire dans des formations géologiques, dans les profondeurs de l'océan ou encore dans des puits naturels tels que les écosystèmes océaniques et terrestres. </w:t>
      </w:r>
    </w:p>
    <w:p w14:paraId="570C4A81" w14:textId="77777777" w:rsidR="00DC608C" w:rsidRDefault="00DC608C" w:rsidP="00DC608C">
      <w:pPr>
        <w:pStyle w:val="texte"/>
        <w:ind w:left="1428"/>
        <w:jc w:val="both"/>
        <w:rPr>
          <w:rFonts w:asciiTheme="minorHAnsi" w:hAnsiTheme="minorHAnsi"/>
          <w:sz w:val="22"/>
        </w:rPr>
      </w:pPr>
    </w:p>
    <w:p w14:paraId="0D93205E" w14:textId="77777777" w:rsidR="00DC608C" w:rsidRPr="00257AC8" w:rsidRDefault="00DC608C" w:rsidP="00DC608C">
      <w:pPr>
        <w:pStyle w:val="texte"/>
        <w:jc w:val="both"/>
        <w:rPr>
          <w:rFonts w:asciiTheme="minorHAnsi" w:hAnsiTheme="minorHAnsi"/>
          <w:b/>
          <w:sz w:val="28"/>
          <w:u w:val="single"/>
        </w:rPr>
      </w:pPr>
    </w:p>
    <w:p w14:paraId="604D6008" w14:textId="77777777" w:rsidR="00DC608C" w:rsidRDefault="00DC608C" w:rsidP="00DC608C"/>
    <w:p w14:paraId="136A015B" w14:textId="77777777" w:rsidR="00DC608C" w:rsidRDefault="00DC608C" w:rsidP="00DC608C">
      <w:pPr>
        <w:rPr>
          <w:b/>
          <w:sz w:val="36"/>
        </w:rPr>
      </w:pPr>
    </w:p>
    <w:p w14:paraId="64C2A97E" w14:textId="77777777" w:rsidR="000B4394" w:rsidRDefault="000B4394" w:rsidP="00DC608C">
      <w:pPr>
        <w:rPr>
          <w:b/>
          <w:sz w:val="36"/>
        </w:rPr>
      </w:pPr>
    </w:p>
    <w:p w14:paraId="1AED31C6" w14:textId="77777777" w:rsidR="000B4394" w:rsidRDefault="000B4394" w:rsidP="00DC608C">
      <w:pPr>
        <w:rPr>
          <w:b/>
          <w:sz w:val="36"/>
        </w:rPr>
      </w:pPr>
    </w:p>
    <w:p w14:paraId="189B3B18" w14:textId="77777777" w:rsidR="000B4394" w:rsidRDefault="000B4394" w:rsidP="00DC608C">
      <w:pPr>
        <w:rPr>
          <w:b/>
          <w:sz w:val="36"/>
        </w:rPr>
      </w:pPr>
    </w:p>
    <w:p w14:paraId="1636CA1C" w14:textId="77777777" w:rsidR="000B4394" w:rsidRDefault="00A302D8" w:rsidP="00DC608C">
      <w:pPr>
        <w:rPr>
          <w:b/>
          <w:sz w:val="36"/>
        </w:rPr>
      </w:pPr>
      <w:r>
        <w:rPr>
          <w:b/>
          <w:noProof/>
          <w:sz w:val="36"/>
          <w:lang w:eastAsia="fr-FR"/>
        </w:rPr>
        <w:lastRenderedPageBreak/>
        <w:pict w14:anchorId="1290F2B8">
          <v:roundrect id="_x0000_s1031" style="position:absolute;margin-left:1.95pt;margin-top:28.9pt;width:233.1pt;height:30.6pt;z-index:251664896" arcsize="10923f" fillcolor="#92d050" strokecolor="#92d050">
            <v:textbox style="mso-next-textbox:#_x0000_s1031">
              <w:txbxContent>
                <w:p w14:paraId="15B6423E" w14:textId="77777777" w:rsidR="00DC608C" w:rsidRPr="00252CCD" w:rsidRDefault="00DC608C" w:rsidP="00DC608C">
                  <w:pPr>
                    <w:rPr>
                      <w:color w:val="FFFFFF" w:themeColor="background1"/>
                    </w:rPr>
                  </w:pPr>
                  <w:r w:rsidRPr="00252CCD">
                    <w:rPr>
                      <w:b/>
                      <w:color w:val="FFFFFF" w:themeColor="background1"/>
                      <w:sz w:val="36"/>
                    </w:rPr>
                    <w:t>Les énergies finales</w:t>
                  </w:r>
                  <w:r w:rsidRPr="00252CCD">
                    <w:rPr>
                      <w:color w:val="FFFFFF" w:themeColor="background1"/>
                      <w:sz w:val="36"/>
                    </w:rPr>
                    <w:t> </w:t>
                  </w:r>
                </w:p>
              </w:txbxContent>
            </v:textbox>
          </v:roundrect>
        </w:pict>
      </w:r>
    </w:p>
    <w:p w14:paraId="4EF44519" w14:textId="77777777" w:rsidR="000B4394" w:rsidRPr="00F1399E" w:rsidRDefault="000B4394" w:rsidP="00DC608C">
      <w:pPr>
        <w:rPr>
          <w:b/>
          <w:sz w:val="36"/>
        </w:rPr>
      </w:pPr>
    </w:p>
    <w:p w14:paraId="0C0BC161" w14:textId="77777777" w:rsidR="00DC608C" w:rsidRDefault="00A302D8" w:rsidP="00DC608C">
      <w:pPr>
        <w:jc w:val="both"/>
      </w:pPr>
      <w:r>
        <w:rPr>
          <w:noProof/>
          <w:lang w:eastAsia="fr-FR"/>
        </w:rPr>
        <w:pict w14:anchorId="5DBC41B4">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032" type="#_x0000_t93" style="position:absolute;left:0;text-align:left;margin-left:121.5pt;margin-top:31.9pt;width:107.1pt;height:109.7pt;z-index:251665920">
            <v:textbox>
              <w:txbxContent>
                <w:p w14:paraId="0DC0131E" w14:textId="77777777" w:rsidR="00DC608C" w:rsidRDefault="00DC608C" w:rsidP="00DC608C">
                  <w:pPr>
                    <w:spacing w:after="120"/>
                  </w:pPr>
                  <w:r w:rsidRPr="00B44B46">
                    <w:rPr>
                      <w:color w:val="4A442A" w:themeColor="background2" w:themeShade="40"/>
                    </w:rPr>
                    <w:t>Pétrole</w:t>
                  </w:r>
                  <w:r>
                    <w:t xml:space="preserve">, </w:t>
                  </w:r>
                  <w:r w:rsidRPr="00B44B46">
                    <w:rPr>
                      <w:color w:val="943634" w:themeColor="accent2" w:themeShade="BF"/>
                    </w:rPr>
                    <w:t>Gaz</w:t>
                  </w:r>
                  <w:r>
                    <w:t xml:space="preserve">, </w:t>
                  </w:r>
                  <w:r w:rsidRPr="00B44B46">
                    <w:rPr>
                      <w:color w:val="000000" w:themeColor="text1"/>
                    </w:rPr>
                    <w:t>Charbon</w:t>
                  </w:r>
                  <w:r>
                    <w:t xml:space="preserve">, </w:t>
                  </w:r>
                  <w:r w:rsidRPr="00B44B46">
                    <w:rPr>
                      <w:color w:val="365F91" w:themeColor="accent1" w:themeShade="BF"/>
                    </w:rPr>
                    <w:t>Uranium</w:t>
                  </w:r>
                </w:p>
              </w:txbxContent>
            </v:textbox>
          </v:shape>
        </w:pict>
      </w:r>
      <w:r w:rsidR="00DC608C">
        <w:rPr>
          <w:noProof/>
          <w:lang w:eastAsia="fr-FR"/>
        </w:rPr>
        <w:drawing>
          <wp:anchor distT="0" distB="0" distL="114300" distR="114300" simplePos="0" relativeHeight="251632128" behindDoc="1" locked="0" layoutInCell="1" allowOverlap="1" wp14:anchorId="1A316D76" wp14:editId="7540FDE3">
            <wp:simplePos x="0" y="0"/>
            <wp:positionH relativeFrom="column">
              <wp:posOffset>4659630</wp:posOffset>
            </wp:positionH>
            <wp:positionV relativeFrom="paragraph">
              <wp:posOffset>220345</wp:posOffset>
            </wp:positionV>
            <wp:extent cx="701040" cy="937260"/>
            <wp:effectExtent l="19050" t="0" r="3810" b="0"/>
            <wp:wrapNone/>
            <wp:docPr id="17" name="Image 15" descr="ampo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poule.jpg"/>
                    <pic:cNvPicPr/>
                  </pic:nvPicPr>
                  <pic:blipFill>
                    <a:blip r:embed="rId22"/>
                    <a:stretch>
                      <a:fillRect/>
                    </a:stretch>
                  </pic:blipFill>
                  <pic:spPr>
                    <a:xfrm>
                      <a:off x="0" y="0"/>
                      <a:ext cx="701040" cy="937260"/>
                    </a:xfrm>
                    <a:prstGeom prst="rect">
                      <a:avLst/>
                    </a:prstGeom>
                  </pic:spPr>
                </pic:pic>
              </a:graphicData>
            </a:graphic>
          </wp:anchor>
        </w:drawing>
      </w:r>
      <w:r w:rsidR="00DC608C">
        <w:rPr>
          <w:noProof/>
          <w:lang w:eastAsia="fr-FR"/>
        </w:rPr>
        <w:drawing>
          <wp:anchor distT="0" distB="0" distL="114300" distR="114300" simplePos="0" relativeHeight="251631104" behindDoc="1" locked="0" layoutInCell="1" allowOverlap="1" wp14:anchorId="5958EC3E" wp14:editId="436BED40">
            <wp:simplePos x="0" y="0"/>
            <wp:positionH relativeFrom="column">
              <wp:posOffset>5059680</wp:posOffset>
            </wp:positionH>
            <wp:positionV relativeFrom="paragraph">
              <wp:posOffset>460375</wp:posOffset>
            </wp:positionV>
            <wp:extent cx="1455420" cy="1451610"/>
            <wp:effectExtent l="19050" t="0" r="0" b="0"/>
            <wp:wrapNone/>
            <wp:docPr id="26" name="Image 16" descr="esse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sence.jpg"/>
                    <pic:cNvPicPr/>
                  </pic:nvPicPr>
                  <pic:blipFill>
                    <a:blip r:embed="rId92"/>
                    <a:stretch>
                      <a:fillRect/>
                    </a:stretch>
                  </pic:blipFill>
                  <pic:spPr>
                    <a:xfrm>
                      <a:off x="0" y="0"/>
                      <a:ext cx="1455420" cy="1451610"/>
                    </a:xfrm>
                    <a:prstGeom prst="rect">
                      <a:avLst/>
                    </a:prstGeom>
                  </pic:spPr>
                </pic:pic>
              </a:graphicData>
            </a:graphic>
          </wp:anchor>
        </w:drawing>
      </w:r>
      <w:r>
        <w:rPr>
          <w:noProof/>
          <w:lang w:eastAsia="fr-FR"/>
        </w:rPr>
        <w:pict w14:anchorId="1E798B37">
          <v:oval id="_x0000_s1033" style="position:absolute;left:0;text-align:left;margin-left:240.3pt;margin-top:28.15pt;width:46.8pt;height:142.2pt;z-index:251666944;mso-position-horizontal-relative:text;mso-position-vertical-relative:text" fillcolor="yellow" strokecolor="yellow">
            <v:textbox style="layout-flow:vertical;mso-layout-flow-alt:bottom-to-top">
              <w:txbxContent>
                <w:p w14:paraId="43A234CC" w14:textId="77777777" w:rsidR="00DC608C" w:rsidRPr="00F1399E" w:rsidRDefault="00DC608C" w:rsidP="00DC608C">
                  <w:pPr>
                    <w:jc w:val="right"/>
                    <w:rPr>
                      <w:b/>
                      <w:sz w:val="28"/>
                    </w:rPr>
                  </w:pPr>
                  <w:r>
                    <w:rPr>
                      <w:b/>
                      <w:sz w:val="28"/>
                    </w:rPr>
                    <w:t>T</w:t>
                  </w:r>
                  <w:r w:rsidRPr="00F1399E">
                    <w:rPr>
                      <w:b/>
                      <w:sz w:val="28"/>
                    </w:rPr>
                    <w:t>ransformation</w:t>
                  </w:r>
                </w:p>
              </w:txbxContent>
            </v:textbox>
          </v:oval>
        </w:pict>
      </w:r>
      <w:r w:rsidR="00DC608C">
        <w:tab/>
        <w:t xml:space="preserve">Une </w:t>
      </w:r>
      <w:r w:rsidR="00DC608C" w:rsidRPr="004A4C39">
        <w:rPr>
          <w:b/>
        </w:rPr>
        <w:t>énergie finale</w:t>
      </w:r>
      <w:r w:rsidR="00DC608C">
        <w:t xml:space="preserve"> est une </w:t>
      </w:r>
      <w:r w:rsidR="00DC608C" w:rsidRPr="004A4C39">
        <w:rPr>
          <w:b/>
          <w:color w:val="548DD4" w:themeColor="text2" w:themeTint="99"/>
        </w:rPr>
        <w:t>énergie utilisable directement par un utilisateur</w:t>
      </w:r>
      <w:r w:rsidR="00DC608C">
        <w:t>. Elle s’obtient par transformation d’une énergie primaire.</w:t>
      </w:r>
    </w:p>
    <w:p w14:paraId="3A064BEE" w14:textId="77777777" w:rsidR="00DC608C" w:rsidRDefault="00A302D8" w:rsidP="00DC608C">
      <w:r>
        <w:rPr>
          <w:noProof/>
          <w:lang w:eastAsia="fr-FR"/>
        </w:rPr>
        <w:pict w14:anchorId="37DE8417">
          <v:shapetype id="_x0000_t32" coordsize="21600,21600" o:spt="32" o:oned="t" path="m,l21600,21600e" filled="f">
            <v:path arrowok="t" fillok="f" o:connecttype="none"/>
            <o:lock v:ext="edit" shapetype="t"/>
          </v:shapetype>
          <v:shape id="_x0000_s1034" type="#_x0000_t32" style="position:absolute;margin-left:287.25pt;margin-top:17.95pt;width:67.5pt;height:13.45pt;flip:y;z-index:251667968" o:connectortype="straight" strokecolor="#943634 [2405]" strokeweight="3pt">
            <v:stroke endarrow="block"/>
            <v:shadow type="perspective" color="#622423 [1605]" opacity=".5" offset="1pt" offset2="-1pt"/>
          </v:shape>
        </w:pict>
      </w:r>
      <w:r w:rsidR="00DC608C">
        <w:rPr>
          <w:noProof/>
          <w:lang w:eastAsia="fr-FR"/>
        </w:rPr>
        <w:drawing>
          <wp:anchor distT="0" distB="0" distL="114300" distR="114300" simplePos="0" relativeHeight="251630080" behindDoc="1" locked="0" layoutInCell="1" allowOverlap="1" wp14:anchorId="6E7E284A" wp14:editId="78DC9916">
            <wp:simplePos x="0" y="0"/>
            <wp:positionH relativeFrom="column">
              <wp:posOffset>0</wp:posOffset>
            </wp:positionH>
            <wp:positionV relativeFrom="paragraph">
              <wp:posOffset>-1270</wp:posOffset>
            </wp:positionV>
            <wp:extent cx="1451610" cy="1451610"/>
            <wp:effectExtent l="0" t="0" r="0" b="0"/>
            <wp:wrapTight wrapText="bothSides">
              <wp:wrapPolygon edited="0">
                <wp:start x="9071" y="283"/>
                <wp:lineTo x="6803" y="567"/>
                <wp:lineTo x="1984" y="3685"/>
                <wp:lineTo x="1984" y="4819"/>
                <wp:lineTo x="850" y="7654"/>
                <wp:lineTo x="283" y="9354"/>
                <wp:lineTo x="1134" y="13890"/>
                <wp:lineTo x="4535" y="18425"/>
                <wp:lineTo x="5386" y="20693"/>
                <wp:lineTo x="8787" y="20976"/>
                <wp:lineTo x="12756" y="20976"/>
                <wp:lineTo x="16157" y="20693"/>
                <wp:lineTo x="17291" y="18709"/>
                <wp:lineTo x="16724" y="18425"/>
                <wp:lineTo x="20126" y="14457"/>
                <wp:lineTo x="20126" y="13890"/>
                <wp:lineTo x="20976" y="9638"/>
                <wp:lineTo x="20976" y="9354"/>
                <wp:lineTo x="19843" y="5953"/>
                <wp:lineTo x="19559" y="3969"/>
                <wp:lineTo x="14173" y="567"/>
                <wp:lineTo x="11906" y="283"/>
                <wp:lineTo x="9071" y="283"/>
              </wp:wrapPolygon>
            </wp:wrapTight>
            <wp:docPr id="29" name="Image 5" descr="ter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re.png"/>
                    <pic:cNvPicPr/>
                  </pic:nvPicPr>
                  <pic:blipFill>
                    <a:blip r:embed="rId10"/>
                    <a:stretch>
                      <a:fillRect/>
                    </a:stretch>
                  </pic:blipFill>
                  <pic:spPr>
                    <a:xfrm>
                      <a:off x="0" y="0"/>
                      <a:ext cx="1451610" cy="1451610"/>
                    </a:xfrm>
                    <a:prstGeom prst="rect">
                      <a:avLst/>
                    </a:prstGeom>
                  </pic:spPr>
                </pic:pic>
              </a:graphicData>
            </a:graphic>
          </wp:anchor>
        </w:drawing>
      </w:r>
    </w:p>
    <w:p w14:paraId="1E9BAAF3" w14:textId="77777777" w:rsidR="00DC608C" w:rsidRDefault="00DC608C" w:rsidP="00DC608C">
      <w:pPr>
        <w:jc w:val="both"/>
      </w:pPr>
    </w:p>
    <w:p w14:paraId="54F9FCAD" w14:textId="77777777" w:rsidR="00DC608C" w:rsidRDefault="0037744D" w:rsidP="00DC608C">
      <w:r>
        <w:rPr>
          <w:noProof/>
          <w:lang w:eastAsia="fr-FR"/>
        </w:rPr>
        <w:drawing>
          <wp:anchor distT="0" distB="0" distL="114300" distR="114300" simplePos="0" relativeHeight="251633152" behindDoc="1" locked="0" layoutInCell="1" allowOverlap="1" wp14:anchorId="41E9EB16" wp14:editId="45EC7BD7">
            <wp:simplePos x="0" y="0"/>
            <wp:positionH relativeFrom="column">
              <wp:posOffset>3039110</wp:posOffset>
            </wp:positionH>
            <wp:positionV relativeFrom="paragraph">
              <wp:posOffset>273050</wp:posOffset>
            </wp:positionV>
            <wp:extent cx="602615" cy="933450"/>
            <wp:effectExtent l="19050" t="0" r="6985" b="0"/>
            <wp:wrapNone/>
            <wp:docPr id="30" name="Image 25" descr="bouteille-gaz-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uteille-gaz-01.jpg"/>
                    <pic:cNvPicPr/>
                  </pic:nvPicPr>
                  <pic:blipFill>
                    <a:blip r:embed="rId93" cstate="print"/>
                    <a:stretch>
                      <a:fillRect/>
                    </a:stretch>
                  </pic:blipFill>
                  <pic:spPr>
                    <a:xfrm>
                      <a:off x="0" y="0"/>
                      <a:ext cx="602615" cy="933450"/>
                    </a:xfrm>
                    <a:prstGeom prst="rect">
                      <a:avLst/>
                    </a:prstGeom>
                  </pic:spPr>
                </pic:pic>
              </a:graphicData>
            </a:graphic>
          </wp:anchor>
        </w:drawing>
      </w:r>
      <w:r w:rsidR="00A302D8">
        <w:rPr>
          <w:noProof/>
          <w:lang w:eastAsia="fr-FR"/>
        </w:rPr>
        <w:pict w14:anchorId="1C57C093">
          <v:shape id="_x0000_s1036" type="#_x0000_t32" style="position:absolute;margin-left:170.35pt;margin-top:24.15pt;width:69.3pt;height:35.15pt;z-index:251668992;mso-position-horizontal-relative:text;mso-position-vertical-relative:text" o:connectortype="straight" strokecolor="#943634 [2405]" strokeweight="3pt">
            <v:stroke endarrow="block"/>
            <v:shadow type="perspective" color="#622423 [1605]" opacity=".5" offset="1pt" offset2="-1pt"/>
          </v:shape>
        </w:pict>
      </w:r>
      <w:r w:rsidR="00A302D8">
        <w:rPr>
          <w:noProof/>
          <w:lang w:eastAsia="fr-FR"/>
        </w:rPr>
        <w:pict w14:anchorId="6D83763B">
          <v:shape id="_x0000_s1035" type="#_x0000_t32" style="position:absolute;margin-left:170.95pt;margin-top:2.25pt;width:136.8pt;height:4.55pt;z-index:251670016;mso-position-horizontal-relative:text;mso-position-vertical-relative:text" o:connectortype="straight" strokecolor="#943634 [2405]" strokeweight="3pt">
            <v:stroke endarrow="block"/>
            <v:shadow type="perspective" color="#622423 [1605]" opacity=".5" offset="1pt" offset2="-1pt"/>
          </v:shape>
        </w:pict>
      </w:r>
    </w:p>
    <w:p w14:paraId="155F4EDE" w14:textId="77777777" w:rsidR="00DC608C" w:rsidRDefault="00B44679" w:rsidP="00DC608C">
      <w:r>
        <w:rPr>
          <w:noProof/>
          <w:lang w:eastAsia="fr-FR"/>
        </w:rPr>
        <w:drawing>
          <wp:anchor distT="0" distB="0" distL="114300" distR="114300" simplePos="0" relativeHeight="251655680" behindDoc="1" locked="0" layoutInCell="1" allowOverlap="1" wp14:anchorId="675BA36D" wp14:editId="41997F50">
            <wp:simplePos x="0" y="0"/>
            <wp:positionH relativeFrom="column">
              <wp:posOffset>-480695</wp:posOffset>
            </wp:positionH>
            <wp:positionV relativeFrom="paragraph">
              <wp:posOffset>247650</wp:posOffset>
            </wp:positionV>
            <wp:extent cx="820420" cy="882015"/>
            <wp:effectExtent l="19050" t="0" r="0" b="0"/>
            <wp:wrapTight wrapText="bothSides">
              <wp:wrapPolygon edited="0">
                <wp:start x="-502" y="0"/>
                <wp:lineTo x="-502" y="20994"/>
                <wp:lineTo x="21567" y="20994"/>
                <wp:lineTo x="21567" y="0"/>
                <wp:lineTo x="-502" y="0"/>
              </wp:wrapPolygon>
            </wp:wrapTight>
            <wp:docPr id="66" name="Image 28" descr="arton1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on183.gif"/>
                    <pic:cNvPicPr/>
                  </pic:nvPicPr>
                  <pic:blipFill>
                    <a:blip r:embed="rId94"/>
                    <a:stretch>
                      <a:fillRect/>
                    </a:stretch>
                  </pic:blipFill>
                  <pic:spPr>
                    <a:xfrm>
                      <a:off x="0" y="0"/>
                      <a:ext cx="820420" cy="882015"/>
                    </a:xfrm>
                    <a:prstGeom prst="rect">
                      <a:avLst/>
                    </a:prstGeom>
                  </pic:spPr>
                </pic:pic>
              </a:graphicData>
            </a:graphic>
          </wp:anchor>
        </w:drawing>
      </w:r>
      <w:r w:rsidR="00A302D8">
        <w:rPr>
          <w:noProof/>
        </w:rPr>
        <w:pict w14:anchorId="38B5FD6D">
          <v:shapetype id="_x0000_t202" coordsize="21600,21600" o:spt="202" path="m,l,21600r21600,l21600,xe">
            <v:stroke joinstyle="miter"/>
            <v:path gradientshapeok="t" o:connecttype="rect"/>
          </v:shapetype>
          <v:shape id="_x0000_s1048" type="#_x0000_t202" style="position:absolute;margin-left:30.25pt;margin-top:17.5pt;width:78.95pt;height:36.1pt;z-index:251680256;mso-position-horizontal-relative:text;mso-position-vertical-relative:text;mso-width-relative:margin;mso-height-relative:margin" stroked="f">
            <v:fill opacity="0"/>
            <v:textbox>
              <w:txbxContent>
                <w:p w14:paraId="148378D6" w14:textId="77777777" w:rsidR="00B44679" w:rsidRPr="00B44679" w:rsidRDefault="00DC608C" w:rsidP="00B44679">
                  <w:pPr>
                    <w:spacing w:after="120" w:line="240" w:lineRule="auto"/>
                    <w:jc w:val="center"/>
                    <w:rPr>
                      <w:sz w:val="20"/>
                    </w:rPr>
                  </w:pPr>
                  <w:r w:rsidRPr="00B44679">
                    <w:rPr>
                      <w:sz w:val="20"/>
                    </w:rPr>
                    <w:t>Energies</w:t>
                  </w:r>
                </w:p>
                <w:p w14:paraId="12BF74F9" w14:textId="77777777" w:rsidR="00DC608C" w:rsidRPr="00B44679" w:rsidRDefault="00DC608C" w:rsidP="00B44679">
                  <w:pPr>
                    <w:spacing w:after="120" w:line="240" w:lineRule="auto"/>
                    <w:jc w:val="center"/>
                    <w:rPr>
                      <w:sz w:val="20"/>
                    </w:rPr>
                  </w:pPr>
                  <w:proofErr w:type="gramStart"/>
                  <w:r w:rsidRPr="00B44679">
                    <w:rPr>
                      <w:sz w:val="20"/>
                    </w:rPr>
                    <w:t>renouvelables</w:t>
                  </w:r>
                  <w:proofErr w:type="gramEnd"/>
                </w:p>
              </w:txbxContent>
            </v:textbox>
          </v:shape>
        </w:pict>
      </w:r>
      <w:r w:rsidR="00A302D8">
        <w:rPr>
          <w:noProof/>
          <w:lang w:eastAsia="fr-FR"/>
        </w:rPr>
        <w:pict w14:anchorId="38C7FE83">
          <v:shapetype id="_x0000_t91" coordsize="21600,21600" o:spt="91" adj="15126,2912" path="m21600,6079l@0,0@0@1,12427@1qx,12158l,21600@4,21600@4,12158qy12427@2l@0@2@0,12158xe">
            <v:stroke joinstyle="miter"/>
            <v:formulas>
              <v:f eqn="val #0"/>
              <v:f eqn="val #1"/>
              <v:f eqn="sum 12158 0 #1"/>
              <v:f eqn="sum @2 0 #1"/>
              <v:f eqn="prod @3 32768 32059"/>
              <v:f eqn="prod @4 1 2"/>
              <v:f eqn="sum 21600 0 #0"/>
              <v:f eqn="prod @6 #1 6079"/>
              <v:f eqn="sum @7 #0 0"/>
            </v:formulas>
            <v:path o:connecttype="custom" o:connectlocs="@0,0;@0,12158;@5,21600;21600,6079" o:connectangles="270,90,90,0" textboxrect="12427,@1,@8,@2;0,12158,@4,21600"/>
            <v:handles>
              <v:h position="#0,#1" xrange="12427,21600" yrange="0,6079"/>
            </v:handles>
          </v:shapetype>
          <v:shape id="_x0000_s1037" type="#_x0000_t91" style="position:absolute;margin-left:18.8pt;margin-top:3.4pt;width:107.1pt;height:26.1pt;z-index:251659776;mso-position-horizontal-relative:text;mso-position-vertical-relative:text" adj="17566,4386" fillcolor="#c2d69b [1942]"/>
        </w:pict>
      </w:r>
    </w:p>
    <w:p w14:paraId="04616235" w14:textId="77777777" w:rsidR="00DC608C" w:rsidRDefault="00B44679" w:rsidP="00DC608C">
      <w:r>
        <w:rPr>
          <w:noProof/>
          <w:lang w:eastAsia="fr-FR"/>
        </w:rPr>
        <w:drawing>
          <wp:anchor distT="0" distB="0" distL="114300" distR="114300" simplePos="0" relativeHeight="251634176" behindDoc="1" locked="0" layoutInCell="1" allowOverlap="1" wp14:anchorId="6B7BBF1B" wp14:editId="055F4EA5">
            <wp:simplePos x="0" y="0"/>
            <wp:positionH relativeFrom="column">
              <wp:posOffset>93345</wp:posOffset>
            </wp:positionH>
            <wp:positionV relativeFrom="paragraph">
              <wp:posOffset>180340</wp:posOffset>
            </wp:positionV>
            <wp:extent cx="816610" cy="531495"/>
            <wp:effectExtent l="19050" t="0" r="2540" b="0"/>
            <wp:wrapNone/>
            <wp:docPr id="64" name="Image 30" descr="biomas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masse.jpg"/>
                    <pic:cNvPicPr/>
                  </pic:nvPicPr>
                  <pic:blipFill>
                    <a:blip r:embed="rId95" cstate="print"/>
                    <a:stretch>
                      <a:fillRect/>
                    </a:stretch>
                  </pic:blipFill>
                  <pic:spPr>
                    <a:xfrm>
                      <a:off x="0" y="0"/>
                      <a:ext cx="816610" cy="531495"/>
                    </a:xfrm>
                    <a:prstGeom prst="rect">
                      <a:avLst/>
                    </a:prstGeom>
                  </pic:spPr>
                </pic:pic>
              </a:graphicData>
            </a:graphic>
          </wp:anchor>
        </w:drawing>
      </w:r>
      <w:r>
        <w:rPr>
          <w:noProof/>
          <w:lang w:eastAsia="fr-FR"/>
        </w:rPr>
        <w:drawing>
          <wp:anchor distT="0" distB="0" distL="114300" distR="114300" simplePos="0" relativeHeight="251620864" behindDoc="1" locked="0" layoutInCell="1" allowOverlap="1" wp14:anchorId="3458CFB5" wp14:editId="4E251C55">
            <wp:simplePos x="0" y="0"/>
            <wp:positionH relativeFrom="column">
              <wp:posOffset>1751965</wp:posOffset>
            </wp:positionH>
            <wp:positionV relativeFrom="paragraph">
              <wp:posOffset>254635</wp:posOffset>
            </wp:positionV>
            <wp:extent cx="1078230" cy="541655"/>
            <wp:effectExtent l="19050" t="0" r="7620" b="0"/>
            <wp:wrapNone/>
            <wp:docPr id="65" name="Image 29" descr="v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t.jpg"/>
                    <pic:cNvPicPr/>
                  </pic:nvPicPr>
                  <pic:blipFill>
                    <a:blip r:embed="rId96"/>
                    <a:srcRect t="26400" b="23200"/>
                    <a:stretch>
                      <a:fillRect/>
                    </a:stretch>
                  </pic:blipFill>
                  <pic:spPr>
                    <a:xfrm>
                      <a:off x="0" y="0"/>
                      <a:ext cx="1078230" cy="541655"/>
                    </a:xfrm>
                    <a:prstGeom prst="rect">
                      <a:avLst/>
                    </a:prstGeom>
                  </pic:spPr>
                </pic:pic>
              </a:graphicData>
            </a:graphic>
          </wp:anchor>
        </w:drawing>
      </w:r>
    </w:p>
    <w:p w14:paraId="270150A4" w14:textId="77777777" w:rsidR="00DC608C" w:rsidRDefault="00A302D8" w:rsidP="00DC608C">
      <w:r>
        <w:rPr>
          <w:noProof/>
        </w:rPr>
        <w:pict w14:anchorId="00BCD0F5">
          <v:shape id="_x0000_s1049" type="#_x0000_t202" style="position:absolute;margin-left:276.4pt;margin-top:27.25pt;width:245.55pt;height:72.75pt;z-index:251681280;mso-width-relative:margin;mso-height-relative:margin" fillcolor="#d8d8d8 [2732]" stroked="f">
            <v:fill opacity=".75"/>
            <v:textbox style="mso-next-textbox:#_x0000_s1049">
              <w:txbxContent>
                <w:p w14:paraId="07E03530" w14:textId="77777777" w:rsidR="00DC608C" w:rsidRPr="00341972" w:rsidRDefault="00DC608C" w:rsidP="00DC608C">
                  <w:pPr>
                    <w:jc w:val="center"/>
                    <w:rPr>
                      <w:b/>
                      <w:i/>
                    </w:rPr>
                  </w:pPr>
                  <w:r w:rsidRPr="00341972">
                    <w:rPr>
                      <w:i/>
                    </w:rPr>
                    <w:t>Exemple </w:t>
                  </w:r>
                  <w:r w:rsidRPr="00341972">
                    <w:rPr>
                      <w:b/>
                      <w:i/>
                    </w:rPr>
                    <w:t xml:space="preserve">: </w:t>
                  </w:r>
                  <w:r w:rsidRPr="00341972">
                    <w:rPr>
                      <w:i/>
                    </w:rPr>
                    <w:t xml:space="preserve">Le pétrole brut extrait des gisements est </w:t>
                  </w:r>
                  <w:r w:rsidRPr="00341972">
                    <w:rPr>
                      <w:b/>
                      <w:i/>
                    </w:rPr>
                    <w:t>transformé</w:t>
                  </w:r>
                  <w:r w:rsidRPr="00341972">
                    <w:rPr>
                      <w:i/>
                    </w:rPr>
                    <w:t xml:space="preserve"> par </w:t>
                  </w:r>
                  <w:r w:rsidRPr="00341972">
                    <w:rPr>
                      <w:b/>
                      <w:i/>
                    </w:rPr>
                    <w:t>raffinage</w:t>
                  </w:r>
                  <w:r w:rsidRPr="00341972">
                    <w:rPr>
                      <w:i/>
                    </w:rPr>
                    <w:t xml:space="preserve"> en différents produits pétroliers (kérosène, bitume, carburant octane, carburant gas-oil…).</w:t>
                  </w:r>
                </w:p>
              </w:txbxContent>
            </v:textbox>
          </v:shape>
        </w:pict>
      </w:r>
      <w:r>
        <w:rPr>
          <w:noProof/>
          <w:lang w:eastAsia="fr-FR"/>
        </w:rPr>
        <w:pict w14:anchorId="66A905F1">
          <v:shape id="_x0000_s1050" type="#_x0000_t32" style="position:absolute;margin-left:272.4pt;margin-top:1.4pt;width:29.25pt;height:22.95pt;flip:x y;z-index:251682304" o:connectortype="straight" strokeweight="2pt">
            <v:stroke dashstyle="1 1" endarrow="block"/>
          </v:shape>
        </w:pict>
      </w:r>
    </w:p>
    <w:p w14:paraId="787F5EB2" w14:textId="77777777" w:rsidR="000B4394" w:rsidRDefault="000B4394" w:rsidP="00DC608C"/>
    <w:p w14:paraId="4960B891" w14:textId="77777777" w:rsidR="0037744D" w:rsidRDefault="0037744D" w:rsidP="00DC608C"/>
    <w:p w14:paraId="1E956DB7" w14:textId="77777777" w:rsidR="00B44679" w:rsidRDefault="00B44679" w:rsidP="00DC608C"/>
    <w:p w14:paraId="659ED38E" w14:textId="77777777" w:rsidR="00DC608C" w:rsidRDefault="00DC608C" w:rsidP="00DC608C">
      <w:r>
        <w:t xml:space="preserve">La transformation d’une énergie primaire en </w:t>
      </w:r>
      <w:r w:rsidRPr="004A4C39">
        <w:rPr>
          <w:b/>
        </w:rPr>
        <w:t>énergie finale</w:t>
      </w:r>
      <w:r>
        <w:t xml:space="preserve"> s’effectue toujours avec des </w:t>
      </w:r>
      <w:r w:rsidRPr="00E37696">
        <w:rPr>
          <w:b/>
        </w:rPr>
        <w:t>pertes</w:t>
      </w:r>
      <w:r>
        <w:t>, qui peuvent être de plus de 50%.  L’appauvrissement des ressources énergétiques de la terre est une préoccupation majeure du 21</w:t>
      </w:r>
      <w:r w:rsidRPr="0068353F">
        <w:rPr>
          <w:vertAlign w:val="superscript"/>
        </w:rPr>
        <w:t>ième</w:t>
      </w:r>
      <w:r>
        <w:t xml:space="preserve"> siècle. De plus, la consommation des énergies primaires génère des problèmes environnementaux (gaz à effet de serre, pollution des sols…).</w:t>
      </w:r>
    </w:p>
    <w:p w14:paraId="1926D2C5" w14:textId="77777777" w:rsidR="00DC608C" w:rsidRDefault="00A302D8" w:rsidP="00DC608C">
      <w:r>
        <w:rPr>
          <w:noProof/>
        </w:rPr>
        <w:pict w14:anchorId="7D55DE91">
          <v:shape id="_x0000_s1061" type="#_x0000_t202" style="position:absolute;margin-left:349.2pt;margin-top:33.75pt;width:178.1pt;height:242.45pt;z-index:-251628032;mso-width-relative:margin;mso-height-relative:margin" stroked="f">
            <v:textbox>
              <w:txbxContent>
                <w:p w14:paraId="253BA164" w14:textId="77777777" w:rsidR="00B44679" w:rsidRDefault="00B44679">
                  <w:r w:rsidRPr="00470D7E">
                    <w:rPr>
                      <w:b/>
                      <w:sz w:val="24"/>
                    </w:rPr>
                    <w:t>Equivalences énergétiques</w:t>
                  </w:r>
                  <w:r w:rsidRPr="00470D7E">
                    <w:rPr>
                      <w:sz w:val="24"/>
                    </w:rPr>
                    <w:t> </w:t>
                  </w:r>
                  <w:r>
                    <w:t>:</w:t>
                  </w:r>
                </w:p>
                <w:p w14:paraId="7BAB3B30" w14:textId="77777777" w:rsidR="00B44679" w:rsidRDefault="00B44679">
                  <w:r>
                    <w:t>1 tonne de pétrole = 41.868 GJ</w:t>
                  </w:r>
                </w:p>
                <w:p w14:paraId="730A93AD" w14:textId="77777777" w:rsidR="00B44679" w:rsidRDefault="00B44679">
                  <w:r>
                    <w:t>1 Tep (tonne équivalent pétrole) = 7,3 barils environ</w:t>
                  </w:r>
                </w:p>
                <w:p w14:paraId="77D03BC5" w14:textId="77777777" w:rsidR="00B44679" w:rsidRDefault="00B44679">
                  <w:r>
                    <w:t xml:space="preserve">1 tonne de </w:t>
                  </w:r>
                  <w:r w:rsidR="004D7492">
                    <w:t>charbon</w:t>
                  </w:r>
                  <w:r>
                    <w:t xml:space="preserve"> </w:t>
                  </w:r>
                  <w:r w:rsidR="004D7492" w:rsidRPr="004D7492">
                    <w:rPr>
                      <w:i/>
                      <w:sz w:val="20"/>
                    </w:rPr>
                    <w:t>≈</w:t>
                  </w:r>
                  <w:r>
                    <w:t xml:space="preserve"> 0.619 Tep</w:t>
                  </w:r>
                </w:p>
                <w:p w14:paraId="0A91F260" w14:textId="77777777" w:rsidR="00B44679" w:rsidRDefault="00B44679">
                  <w:r>
                    <w:t>1 tonne d’uranium = 13000 Tep</w:t>
                  </w:r>
                </w:p>
                <w:p w14:paraId="1C0BFF74" w14:textId="77777777" w:rsidR="00B44679" w:rsidRDefault="00B44679">
                  <w:r>
                    <w:t xml:space="preserve">1 </w:t>
                  </w:r>
                  <w:r w:rsidR="00D67E14">
                    <w:t>stère</w:t>
                  </w:r>
                  <w:r>
                    <w:t xml:space="preserve"> de bois = 0.147 Tep</w:t>
                  </w:r>
                </w:p>
                <w:p w14:paraId="1353CFEC" w14:textId="77777777" w:rsidR="00B44679" w:rsidRDefault="00BD5D95">
                  <w:r>
                    <w:t>1000 m</w:t>
                  </w:r>
                  <w:r w:rsidRPr="00BD5D95">
                    <w:rPr>
                      <w:vertAlign w:val="superscript"/>
                    </w:rPr>
                    <w:t>3</w:t>
                  </w:r>
                  <w:r>
                    <w:t xml:space="preserve"> de gaz = 0.816 Tep</w:t>
                  </w:r>
                </w:p>
                <w:p w14:paraId="115C4EDA" w14:textId="77777777" w:rsidR="00470D7E" w:rsidRPr="00150093" w:rsidRDefault="00470D7E" w:rsidP="00D67E14">
                  <w:pPr>
                    <w:spacing w:after="100" w:line="240" w:lineRule="auto"/>
                    <w:rPr>
                      <w:i/>
                      <w:color w:val="943634" w:themeColor="accent2" w:themeShade="BF"/>
                      <w:sz w:val="18"/>
                    </w:rPr>
                  </w:pPr>
                  <w:r w:rsidRPr="00150093">
                    <w:rPr>
                      <w:i/>
                      <w:color w:val="943634" w:themeColor="accent2" w:themeShade="BF"/>
                      <w:sz w:val="18"/>
                    </w:rPr>
                    <w:t>Ces données sont ajustées en fonction du rendement des centrales</w:t>
                  </w:r>
                </w:p>
                <w:p w14:paraId="1D49CAED" w14:textId="77777777" w:rsidR="00D67E14" w:rsidRPr="00150093" w:rsidRDefault="00D67E14" w:rsidP="00D67E14">
                  <w:pPr>
                    <w:spacing w:after="100" w:line="240" w:lineRule="auto"/>
                    <w:rPr>
                      <w:i/>
                      <w:color w:val="943634" w:themeColor="accent2" w:themeShade="BF"/>
                    </w:rPr>
                  </w:pPr>
                  <w:r w:rsidRPr="00150093">
                    <w:rPr>
                      <w:i/>
                      <w:color w:val="943634" w:themeColor="accent2" w:themeShade="BF"/>
                      <w:sz w:val="18"/>
                    </w:rPr>
                    <w:t>1 stère de bois de chauffage ≈ 450 kg</w:t>
                  </w:r>
                </w:p>
              </w:txbxContent>
            </v:textbox>
          </v:shape>
        </w:pict>
      </w:r>
      <w:r w:rsidR="00DC608C">
        <w:tab/>
        <w:t>On peut ajouter à la figure ci-dessus les énergies qui peuvent être considérées comme renouvelables. Mais elles ne représentent à l’heure actuelle qu’une faible part de la transformation énergétique.</w:t>
      </w:r>
    </w:p>
    <w:p w14:paraId="01707D6D" w14:textId="77777777" w:rsidR="00DC608C" w:rsidRDefault="00A302D8" w:rsidP="00B44679">
      <w:r>
        <w:rPr>
          <w:noProof/>
          <w:lang w:eastAsia="fr-FR"/>
        </w:rPr>
        <w:pict w14:anchorId="62485B2F">
          <v:rect id="_x0000_s1062" style="position:absolute;margin-left:0;margin-top:1.2pt;width:193.4pt;height:29.3pt;z-index:251689472">
            <v:textbox>
              <w:txbxContent>
                <w:p w14:paraId="571B3D72" w14:textId="77777777" w:rsidR="00AC706A" w:rsidRDefault="00AC706A">
                  <w:r w:rsidRPr="009037EB">
                    <w:rPr>
                      <w:b/>
                      <w:color w:val="943634" w:themeColor="accent2" w:themeShade="BF"/>
                    </w:rPr>
                    <w:t>Mix électrique mondial</w:t>
                  </w:r>
                  <w:r>
                    <w:t xml:space="preserve"> </w:t>
                  </w:r>
                  <w:r w:rsidRPr="00AC706A">
                    <w:rPr>
                      <w:i/>
                      <w:color w:val="A6A6A6" w:themeColor="background1" w:themeShade="A6"/>
                      <w:sz w:val="20"/>
                    </w:rPr>
                    <w:t>source IEA 2008</w:t>
                  </w:r>
                </w:p>
              </w:txbxContent>
            </v:textbox>
          </v:rect>
        </w:pict>
      </w:r>
      <w:r w:rsidR="00DC608C">
        <w:rPr>
          <w:noProof/>
          <w:lang w:eastAsia="fr-FR"/>
        </w:rPr>
        <w:drawing>
          <wp:inline distT="0" distB="0" distL="0" distR="0" wp14:anchorId="0CDEF351" wp14:editId="60292AB6">
            <wp:extent cx="4359349" cy="2254102"/>
            <wp:effectExtent l="19050" t="0" r="3101" b="0"/>
            <wp:docPr id="67" name="Image 64" descr="mix électr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x électrique.jpg"/>
                    <pic:cNvPicPr/>
                  </pic:nvPicPr>
                  <pic:blipFill>
                    <a:blip r:embed="rId97"/>
                    <a:srcRect l="5022" r="2261" b="8927"/>
                    <a:stretch>
                      <a:fillRect/>
                    </a:stretch>
                  </pic:blipFill>
                  <pic:spPr>
                    <a:xfrm>
                      <a:off x="0" y="0"/>
                      <a:ext cx="4359349" cy="2254102"/>
                    </a:xfrm>
                    <a:prstGeom prst="rect">
                      <a:avLst/>
                    </a:prstGeom>
                  </pic:spPr>
                </pic:pic>
              </a:graphicData>
            </a:graphic>
          </wp:inline>
        </w:drawing>
      </w:r>
    </w:p>
    <w:p w14:paraId="5388785E" w14:textId="77777777" w:rsidR="00B44679" w:rsidRDefault="00B44679" w:rsidP="00DC608C"/>
    <w:p w14:paraId="357E89B7" w14:textId="77777777" w:rsidR="00B44679" w:rsidRDefault="00B44679" w:rsidP="00DC608C"/>
    <w:p w14:paraId="5275EF12" w14:textId="77777777" w:rsidR="00DC608C" w:rsidRDefault="00A302D8" w:rsidP="00DC608C">
      <w:r>
        <w:rPr>
          <w:noProof/>
          <w:lang w:eastAsia="fr-FR"/>
        </w:rPr>
        <w:lastRenderedPageBreak/>
        <w:pict w14:anchorId="2658827A">
          <v:roundrect id="_x0000_s1039" style="position:absolute;margin-left:6.3pt;margin-top:22.25pt;width:208.8pt;height:38.7pt;z-index:-251645440" arcsize="10923f" wrapcoords="622 -348 -78 348 -78 19161 311 21252 21212 21252 21367 21252 21678 18116 21678 2787 21289 0 20901 -348 622 -348" fillcolor="#f79646 [3209]" strokecolor="#f79646 [3209]">
            <v:textbox style="mso-next-textbox:#_x0000_s1039">
              <w:txbxContent>
                <w:p w14:paraId="6D4BDFB5" w14:textId="77777777" w:rsidR="00DC608C" w:rsidRPr="00252CCD" w:rsidRDefault="00DC608C" w:rsidP="00DC608C">
                  <w:pPr>
                    <w:rPr>
                      <w:color w:val="FFFFFF" w:themeColor="background1"/>
                      <w:sz w:val="40"/>
                    </w:rPr>
                  </w:pPr>
                  <w:r w:rsidRPr="00252CCD">
                    <w:rPr>
                      <w:color w:val="FFFFFF" w:themeColor="background1"/>
                      <w:sz w:val="40"/>
                    </w:rPr>
                    <w:t>Les matières premières</w:t>
                  </w:r>
                </w:p>
              </w:txbxContent>
            </v:textbox>
            <w10:wrap type="tight"/>
          </v:roundrect>
        </w:pict>
      </w:r>
    </w:p>
    <w:p w14:paraId="11616B38" w14:textId="77777777" w:rsidR="00DC608C" w:rsidRDefault="00DC608C" w:rsidP="00DC608C"/>
    <w:p w14:paraId="615B097A" w14:textId="77777777" w:rsidR="00DC608C" w:rsidRDefault="00DC608C" w:rsidP="00DC608C"/>
    <w:p w14:paraId="7C8767C1" w14:textId="77777777" w:rsidR="00DC608C" w:rsidRDefault="00561C8F" w:rsidP="00DC608C">
      <w:r>
        <w:t>L</w:t>
      </w:r>
      <w:r w:rsidR="00DC608C">
        <w:t xml:space="preserve">es </w:t>
      </w:r>
      <w:r w:rsidR="00DC608C" w:rsidRPr="00345C51">
        <w:rPr>
          <w:b/>
        </w:rPr>
        <w:t>matières premières</w:t>
      </w:r>
      <w:r w:rsidR="00DC608C">
        <w:t xml:space="preserve"> prélevées sur la terre</w:t>
      </w:r>
      <w:r>
        <w:t xml:space="preserve"> peuvent aussi être</w:t>
      </w:r>
      <w:r w:rsidR="00DC608C">
        <w:t xml:space="preserve"> à l’état de </w:t>
      </w:r>
      <w:r w:rsidR="00DC608C" w:rsidRPr="00345C51">
        <w:rPr>
          <w:b/>
          <w:color w:val="548DD4" w:themeColor="text2" w:themeTint="99"/>
        </w:rPr>
        <w:t>minerai</w:t>
      </w:r>
      <w:r w:rsidR="00DC608C">
        <w:t xml:space="preserve">. Tous les métaux, mais aussi les plastiques, le verre viennent de l’extraction des minerais. Ces minerais sont transformés pour créer les matières premières comme l’acier, l’aluminium, le PVC, le carton… </w:t>
      </w:r>
      <w:r>
        <w:t>Les produits marchands sont les résultats de ces transformations (</w:t>
      </w:r>
      <w:r w:rsidRPr="00561C8F">
        <w:rPr>
          <w:i/>
        </w:rPr>
        <w:t>produits sidérurgiques par exemple pour les métaux : tôles, barres, éléments de poutre…)</w:t>
      </w:r>
    </w:p>
    <w:p w14:paraId="71A46087" w14:textId="77777777" w:rsidR="00DC608C" w:rsidRDefault="00A302D8" w:rsidP="00DC608C">
      <w:r>
        <w:rPr>
          <w:noProof/>
          <w:lang w:eastAsia="fr-FR"/>
        </w:rPr>
        <w:pict w14:anchorId="2C924D8D">
          <v:roundrect id="_x0000_s1053" style="position:absolute;margin-left:449.5pt;margin-top:17.1pt;width:88.15pt;height:51.6pt;z-index:251685376" arcsize="10923f">
            <v:textbox>
              <w:txbxContent>
                <w:p w14:paraId="23405AFE" w14:textId="77777777" w:rsidR="00DC608C" w:rsidRPr="008A60E4" w:rsidRDefault="00DC608C" w:rsidP="00DC608C">
                  <w:pPr>
                    <w:jc w:val="center"/>
                  </w:pPr>
                  <w:r w:rsidRPr="008A60E4">
                    <w:t>Produits de consommation</w:t>
                  </w:r>
                </w:p>
              </w:txbxContent>
            </v:textbox>
          </v:roundrect>
        </w:pict>
      </w:r>
      <w:r>
        <w:rPr>
          <w:noProof/>
          <w:lang w:eastAsia="fr-FR"/>
        </w:rPr>
        <w:pict w14:anchorId="03B5DBCA">
          <v:roundrect id="_x0000_s1042" style="position:absolute;margin-left:342.2pt;margin-top:10.8pt;width:80.3pt;height:63.4pt;z-index:251674112" arcsize="10923f" fillcolor="#c6d9f1 [671]">
            <v:textbox style="mso-next-textbox:#_x0000_s1042">
              <w:txbxContent>
                <w:p w14:paraId="5FAF8871" w14:textId="77777777" w:rsidR="00DC608C" w:rsidRPr="00561C8F" w:rsidRDefault="00561C8F" w:rsidP="00DC608C">
                  <w:pPr>
                    <w:jc w:val="center"/>
                    <w:rPr>
                      <w:b/>
                      <w:sz w:val="24"/>
                    </w:rPr>
                  </w:pPr>
                  <w:r w:rsidRPr="00561C8F">
                    <w:rPr>
                      <w:b/>
                      <w:sz w:val="24"/>
                    </w:rPr>
                    <w:t>Produits marchands</w:t>
                  </w:r>
                </w:p>
              </w:txbxContent>
            </v:textbox>
          </v:roundrect>
        </w:pict>
      </w:r>
      <w:r>
        <w:rPr>
          <w:noProof/>
          <w:lang w:eastAsia="fr-FR"/>
        </w:rPr>
        <w:pict w14:anchorId="72BD8562">
          <v:oval id="_x0000_s1041" style="position:absolute;margin-left:261.05pt;margin-top:1.95pt;width:52.2pt;height:171pt;z-index:251673088" fillcolor="yellow" strokecolor="yellow">
            <v:textbox style="layout-flow:vertical;mso-layout-flow-alt:bottom-to-top;mso-next-textbox:#_x0000_s1041">
              <w:txbxContent>
                <w:p w14:paraId="11B3A373" w14:textId="77777777" w:rsidR="00DC608C" w:rsidRPr="00252CCD" w:rsidRDefault="00DC608C" w:rsidP="00DC608C">
                  <w:r w:rsidRPr="00252CCD">
                    <w:rPr>
                      <w:sz w:val="36"/>
                    </w:rPr>
                    <w:t>Transformation</w:t>
                  </w:r>
                </w:p>
              </w:txbxContent>
            </v:textbox>
          </v:oval>
        </w:pict>
      </w:r>
      <w:r w:rsidR="00DC608C">
        <w:rPr>
          <w:noProof/>
          <w:lang w:eastAsia="fr-FR"/>
        </w:rPr>
        <w:drawing>
          <wp:anchor distT="0" distB="0" distL="114300" distR="114300" simplePos="0" relativeHeight="251636224" behindDoc="1" locked="0" layoutInCell="1" allowOverlap="1" wp14:anchorId="6BB2F8DC" wp14:editId="4C01FE4A">
            <wp:simplePos x="0" y="0"/>
            <wp:positionH relativeFrom="column">
              <wp:posOffset>0</wp:posOffset>
            </wp:positionH>
            <wp:positionV relativeFrom="paragraph">
              <wp:posOffset>-3175</wp:posOffset>
            </wp:positionV>
            <wp:extent cx="2034540" cy="2034540"/>
            <wp:effectExtent l="0" t="0" r="0" b="0"/>
            <wp:wrapTight wrapText="bothSides">
              <wp:wrapPolygon edited="0">
                <wp:start x="8899" y="404"/>
                <wp:lineTo x="7483" y="607"/>
                <wp:lineTo x="3034" y="3034"/>
                <wp:lineTo x="2022" y="5258"/>
                <wp:lineTo x="1213" y="6674"/>
                <wp:lineTo x="404" y="10112"/>
                <wp:lineTo x="1011" y="13348"/>
                <wp:lineTo x="4854" y="20225"/>
                <wp:lineTo x="7281" y="21034"/>
                <wp:lineTo x="8292" y="21034"/>
                <wp:lineTo x="13146" y="21034"/>
                <wp:lineTo x="14157" y="21034"/>
                <wp:lineTo x="16787" y="20022"/>
                <wp:lineTo x="16989" y="19820"/>
                <wp:lineTo x="18607" y="16584"/>
                <wp:lineTo x="20225" y="13551"/>
                <wp:lineTo x="20427" y="13348"/>
                <wp:lineTo x="20831" y="10517"/>
                <wp:lineTo x="20831" y="10112"/>
                <wp:lineTo x="20225" y="7079"/>
                <wp:lineTo x="20427" y="6876"/>
                <wp:lineTo x="19011" y="4652"/>
                <wp:lineTo x="18404" y="3034"/>
                <wp:lineTo x="13753" y="607"/>
                <wp:lineTo x="11933" y="404"/>
                <wp:lineTo x="8899" y="404"/>
              </wp:wrapPolygon>
            </wp:wrapTight>
            <wp:docPr id="68" name="Image 66" descr="ter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re.png"/>
                    <pic:cNvPicPr/>
                  </pic:nvPicPr>
                  <pic:blipFill>
                    <a:blip r:embed="rId10"/>
                    <a:stretch>
                      <a:fillRect/>
                    </a:stretch>
                  </pic:blipFill>
                  <pic:spPr>
                    <a:xfrm>
                      <a:off x="0" y="0"/>
                      <a:ext cx="2034540" cy="2034540"/>
                    </a:xfrm>
                    <a:prstGeom prst="rect">
                      <a:avLst/>
                    </a:prstGeom>
                  </pic:spPr>
                </pic:pic>
              </a:graphicData>
            </a:graphic>
          </wp:anchor>
        </w:drawing>
      </w:r>
    </w:p>
    <w:p w14:paraId="4A182057" w14:textId="77777777" w:rsidR="00DC608C" w:rsidRDefault="00A302D8" w:rsidP="00DC608C">
      <w:r>
        <w:rPr>
          <w:noProof/>
          <w:lang w:eastAsia="fr-FR"/>
        </w:rPr>
        <w:pict w14:anchorId="03854C28">
          <v:shape id="_x0000_s1052" type="#_x0000_t32" style="position:absolute;margin-left:271.2pt;margin-top:21.65pt;width:25.85pt;height:.05pt;z-index:251684352" o:connectortype="straight" strokeweight="5.5pt">
            <v:stroke endarrow="block"/>
          </v:shape>
        </w:pict>
      </w:r>
      <w:r>
        <w:rPr>
          <w:noProof/>
          <w:lang w:eastAsia="fr-FR"/>
        </w:rPr>
        <w:pict w14:anchorId="2BC743E5">
          <v:shape id="_x0000_s1040" type="#_x0000_t93" style="position:absolute;margin-left:-10.05pt;margin-top:2pt;width:117.55pt;height:97.2pt;z-index:251672064">
            <v:textbox style="mso-next-textbox:#_x0000_s1040">
              <w:txbxContent>
                <w:p w14:paraId="0B843E40" w14:textId="77777777" w:rsidR="00DC608C" w:rsidRDefault="00DC608C" w:rsidP="00DC608C">
                  <w:r>
                    <w:t>Métaux, verres, céramiques, plastiques</w:t>
                  </w:r>
                </w:p>
              </w:txbxContent>
            </v:textbox>
          </v:shape>
        </w:pict>
      </w:r>
    </w:p>
    <w:p w14:paraId="1A9D88D8" w14:textId="77777777" w:rsidR="00DC608C" w:rsidRDefault="00A302D8" w:rsidP="00DC608C">
      <w:r>
        <w:rPr>
          <w:noProof/>
          <w:lang w:eastAsia="fr-FR"/>
        </w:rPr>
        <w:pict w14:anchorId="168465DC">
          <v:shape id="_x0000_s1044" type="#_x0000_t32" style="position:absolute;margin-left:334.2pt;margin-top:19.05pt;width:.2pt;height:61.35pt;z-index:251676160" o:connectortype="straight" strokeweight="5pt">
            <v:stroke endarrow="block"/>
          </v:shape>
        </w:pict>
      </w:r>
      <w:r>
        <w:rPr>
          <w:noProof/>
          <w:lang w:eastAsia="fr-FR"/>
        </w:rPr>
        <w:pict w14:anchorId="70446F34">
          <v:shape id="_x0000_s1043" type="#_x0000_t32" style="position:absolute;margin-left:154.35pt;margin-top:-.2pt;width:28.6pt;height:.05pt;z-index:251675136" o:connectortype="straight" strokeweight="5pt">
            <v:stroke endarrow="block"/>
          </v:shape>
        </w:pict>
      </w:r>
    </w:p>
    <w:p w14:paraId="289774C7" w14:textId="77777777" w:rsidR="00DC608C" w:rsidRDefault="00A302D8" w:rsidP="00DC608C">
      <w:r>
        <w:rPr>
          <w:noProof/>
          <w:lang w:eastAsia="fr-FR"/>
        </w:rPr>
        <w:pict w14:anchorId="0C6B0645">
          <v:shape id="_x0000_s1051" type="#_x0000_t32" style="position:absolute;margin-left:216.55pt;margin-top:2.7pt;width:.05pt;height:51.6pt;flip:x y;z-index:251683328" o:connectortype="straight" strokeweight="2pt">
            <v:stroke endarrow="block"/>
          </v:shape>
        </w:pict>
      </w:r>
      <w:r w:rsidR="00DC608C">
        <w:rPr>
          <w:noProof/>
          <w:lang w:eastAsia="fr-FR"/>
        </w:rPr>
        <w:drawing>
          <wp:anchor distT="0" distB="0" distL="114300" distR="114300" simplePos="0" relativeHeight="251635200" behindDoc="1" locked="0" layoutInCell="1" allowOverlap="1" wp14:anchorId="00DC3998" wp14:editId="1B9A3C5C">
            <wp:simplePos x="0" y="0"/>
            <wp:positionH relativeFrom="column">
              <wp:posOffset>-1050925</wp:posOffset>
            </wp:positionH>
            <wp:positionV relativeFrom="paragraph">
              <wp:posOffset>261620</wp:posOffset>
            </wp:positionV>
            <wp:extent cx="1489710" cy="994410"/>
            <wp:effectExtent l="19050" t="0" r="0" b="0"/>
            <wp:wrapNone/>
            <wp:docPr id="69" name="Image 65" descr="EXTRACTION_MINERAI_DE_NICKEL.JPG1282851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RACTION_MINERAI_DE_NICKEL.JPG1282851642.jpg"/>
                    <pic:cNvPicPr/>
                  </pic:nvPicPr>
                  <pic:blipFill>
                    <a:blip r:embed="rId98"/>
                    <a:stretch>
                      <a:fillRect/>
                    </a:stretch>
                  </pic:blipFill>
                  <pic:spPr>
                    <a:xfrm>
                      <a:off x="0" y="0"/>
                      <a:ext cx="1489710" cy="994410"/>
                    </a:xfrm>
                    <a:prstGeom prst="rect">
                      <a:avLst/>
                    </a:prstGeom>
                  </pic:spPr>
                </pic:pic>
              </a:graphicData>
            </a:graphic>
          </wp:anchor>
        </w:drawing>
      </w:r>
    </w:p>
    <w:p w14:paraId="5567B382" w14:textId="77777777" w:rsidR="0037744D" w:rsidRDefault="00A302D8" w:rsidP="00DC608C">
      <w:r>
        <w:rPr>
          <w:noProof/>
        </w:rPr>
        <w:pict w14:anchorId="070A5B7C">
          <v:shape id="_x0000_s1047" type="#_x0000_t202" style="position:absolute;margin-left:216.7pt;margin-top:1.55pt;width:77.05pt;height:22.15pt;z-index:251679232;mso-width-relative:margin;mso-height-relative:margin" stroked="f">
            <v:fill opacity="0"/>
            <v:textbox style="mso-next-textbox:#_x0000_s1047">
              <w:txbxContent>
                <w:p w14:paraId="3108F389" w14:textId="77777777" w:rsidR="00DC608C" w:rsidRDefault="00DC608C" w:rsidP="00DC608C">
                  <w:pPr>
                    <w:jc w:val="center"/>
                  </w:pPr>
                  <w:r>
                    <w:t>Réutilisation</w:t>
                  </w:r>
                </w:p>
              </w:txbxContent>
            </v:textbox>
          </v:shape>
        </w:pict>
      </w:r>
      <w:r>
        <w:rPr>
          <w:noProof/>
          <w:lang w:eastAsia="fr-FR"/>
        </w:rPr>
        <w:pict w14:anchorId="33645CA8">
          <v:shapetype id="_x0000_t101" coordsize="21600,21600" o:spt="101" path="m15662,14285l21600,8310r-2970,qy9250,,,8485l,21600r6110,l6110,8310qy8907,5842l9725,5842qx12520,8310l9725,8310xe">
            <v:stroke joinstyle="miter"/>
            <v:path o:connecttype="custom" o:connectlocs="9250,0;3055,21600;9725,8310;15662,14285;21600,8310" o:connectangles="270,90,90,90,0" textboxrect="0,8310,6110,21600"/>
          </v:shapetype>
          <v:shape id="_x0000_s1046" type="#_x0000_t101" style="position:absolute;margin-left:56.85pt;margin-top:2.15pt;width:79.55pt;height:118.8pt;rotation:270;z-index:251678208" fillcolor="#d6e3bc [1302]">
            <v:textbox style="mso-next-textbox:#_x0000_s1046">
              <w:txbxContent>
                <w:p w14:paraId="50CDD4BA" w14:textId="77777777" w:rsidR="00DC608C" w:rsidRPr="002917E9" w:rsidRDefault="00DC608C" w:rsidP="002917E9"/>
              </w:txbxContent>
            </v:textbox>
          </v:shape>
        </w:pict>
      </w:r>
    </w:p>
    <w:p w14:paraId="065E6B6E" w14:textId="77777777" w:rsidR="0037744D" w:rsidRDefault="00A302D8" w:rsidP="00DC608C">
      <w:r>
        <w:rPr>
          <w:noProof/>
          <w:lang w:eastAsia="fr-FR"/>
        </w:rPr>
        <w:pict w14:anchorId="2C43687F">
          <v:roundrect id="_x0000_s1045" style="position:absolute;margin-left:327.9pt;margin-top:4.4pt;width:210.9pt;height:72.3pt;z-index:251677184" arcsize="10923f" fillcolor="#e5b8b7 [1301]">
            <v:textbox style="mso-next-textbox:#_x0000_s1045">
              <w:txbxContent>
                <w:p w14:paraId="16ED7D49" w14:textId="77777777" w:rsidR="00DC608C" w:rsidRDefault="00DC608C" w:rsidP="00DC608C">
                  <w:pPr>
                    <w:jc w:val="center"/>
                    <w:rPr>
                      <w:b/>
                      <w:sz w:val="32"/>
                    </w:rPr>
                  </w:pPr>
                  <w:r w:rsidRPr="0010237D">
                    <w:rPr>
                      <w:b/>
                      <w:sz w:val="32"/>
                    </w:rPr>
                    <w:t>Déchets</w:t>
                  </w:r>
                </w:p>
                <w:p w14:paraId="2FEC1AC9" w14:textId="77777777" w:rsidR="00427B45" w:rsidRPr="00427B45" w:rsidRDefault="00427B45" w:rsidP="00DC608C">
                  <w:pPr>
                    <w:jc w:val="center"/>
                    <w:rPr>
                      <w:i/>
                    </w:rPr>
                  </w:pPr>
                  <w:r>
                    <w:rPr>
                      <w:b/>
                    </w:rPr>
                    <w:t>En France</w:t>
                  </w:r>
                  <w:r>
                    <w:rPr>
                      <w:i/>
                    </w:rPr>
                    <w:t xml:space="preserve"> environ 450 kg/habitant/an</w:t>
                  </w:r>
                </w:p>
              </w:txbxContent>
            </v:textbox>
          </v:roundrect>
        </w:pict>
      </w:r>
    </w:p>
    <w:p w14:paraId="6F4C0F55" w14:textId="77777777" w:rsidR="0037744D" w:rsidRDefault="00A302D8" w:rsidP="00DC608C">
      <w:r>
        <w:rPr>
          <w:noProof/>
          <w:sz w:val="32"/>
          <w:szCs w:val="32"/>
          <w:lang w:eastAsia="fr-FR"/>
        </w:rPr>
        <w:pict w14:anchorId="310C8899">
          <v:shape id="_x0000_s1057" type="#_x0000_t202" style="position:absolute;margin-left:227.35pt;margin-top:24pt;width:80.55pt;height:27.35pt;z-index:251686400" stroked="f" strokecolor="white [3212]">
            <v:fill opacity="0"/>
            <v:textbox>
              <w:txbxContent>
                <w:p w14:paraId="2BA01FF9" w14:textId="77777777" w:rsidR="002917E9" w:rsidRDefault="002917E9" w:rsidP="002917E9">
                  <w:pPr>
                    <w:jc w:val="center"/>
                  </w:pPr>
                  <w:r>
                    <w:t>Recyclage</w:t>
                  </w:r>
                </w:p>
              </w:txbxContent>
            </v:textbox>
          </v:shape>
        </w:pict>
      </w:r>
    </w:p>
    <w:p w14:paraId="53F52ECE" w14:textId="77777777" w:rsidR="00DC608C" w:rsidRPr="002F725E" w:rsidRDefault="00DC608C" w:rsidP="00DC608C">
      <w:pPr>
        <w:rPr>
          <w:sz w:val="32"/>
          <w:szCs w:val="32"/>
        </w:rPr>
      </w:pPr>
    </w:p>
    <w:p w14:paraId="001189A7" w14:textId="77777777" w:rsidR="00DC608C" w:rsidRDefault="00DC608C" w:rsidP="00DC608C">
      <w:pPr>
        <w:ind w:firstLine="708"/>
        <w:jc w:val="both"/>
        <w:rPr>
          <w:noProof/>
          <w:lang w:eastAsia="fr-FR"/>
        </w:rPr>
      </w:pPr>
      <w:r>
        <w:rPr>
          <w:noProof/>
          <w:lang w:eastAsia="fr-FR"/>
        </w:rPr>
        <w:drawing>
          <wp:anchor distT="0" distB="0" distL="114300" distR="114300" simplePos="0" relativeHeight="251637248" behindDoc="1" locked="0" layoutInCell="1" allowOverlap="1" wp14:anchorId="48E1171B" wp14:editId="7E404DDE">
            <wp:simplePos x="0" y="0"/>
            <wp:positionH relativeFrom="column">
              <wp:posOffset>6083935</wp:posOffset>
            </wp:positionH>
            <wp:positionV relativeFrom="paragraph">
              <wp:posOffset>522605</wp:posOffset>
            </wp:positionV>
            <wp:extent cx="551180" cy="552450"/>
            <wp:effectExtent l="19050" t="0" r="1270" b="0"/>
            <wp:wrapTight wrapText="bothSides">
              <wp:wrapPolygon edited="0">
                <wp:start x="-747" y="0"/>
                <wp:lineTo x="-747" y="20855"/>
                <wp:lineTo x="21650" y="20855"/>
                <wp:lineTo x="21650" y="0"/>
                <wp:lineTo x="-747" y="0"/>
              </wp:wrapPolygon>
            </wp:wrapTight>
            <wp:docPr id="70" name="Image 23" descr="logo_papier_recycle.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apier_recycle.jpg.jpg"/>
                    <pic:cNvPicPr/>
                  </pic:nvPicPr>
                  <pic:blipFill>
                    <a:blip r:embed="rId99" cstate="print"/>
                    <a:stretch>
                      <a:fillRect/>
                    </a:stretch>
                  </pic:blipFill>
                  <pic:spPr>
                    <a:xfrm>
                      <a:off x="0" y="0"/>
                      <a:ext cx="551180" cy="552450"/>
                    </a:xfrm>
                    <a:prstGeom prst="rect">
                      <a:avLst/>
                    </a:prstGeom>
                  </pic:spPr>
                </pic:pic>
              </a:graphicData>
            </a:graphic>
          </wp:anchor>
        </w:drawing>
      </w:r>
      <w:r>
        <w:rPr>
          <w:noProof/>
          <w:lang w:eastAsia="fr-FR"/>
        </w:rPr>
        <w:t xml:space="preserve">De même qu’il existent des énergies renouvelables, il y a aussi la possibilité de ne pas puiser dans les ressources minières de la terre pour créer des matières premières. </w:t>
      </w:r>
    </w:p>
    <w:p w14:paraId="3BDA85F6" w14:textId="77777777" w:rsidR="00DC608C" w:rsidRDefault="00270073" w:rsidP="00DC608C">
      <w:pPr>
        <w:jc w:val="both"/>
        <w:rPr>
          <w:noProof/>
          <w:lang w:eastAsia="fr-FR"/>
        </w:rPr>
      </w:pPr>
      <w:r>
        <w:rPr>
          <w:noProof/>
          <w:lang w:eastAsia="fr-FR"/>
        </w:rPr>
        <w:drawing>
          <wp:anchor distT="0" distB="0" distL="114300" distR="114300" simplePos="0" relativeHeight="251639296" behindDoc="1" locked="0" layoutInCell="1" allowOverlap="1" wp14:anchorId="03F84B1E" wp14:editId="67666EF9">
            <wp:simplePos x="0" y="0"/>
            <wp:positionH relativeFrom="column">
              <wp:posOffset>5902960</wp:posOffset>
            </wp:positionH>
            <wp:positionV relativeFrom="paragraph">
              <wp:posOffset>801370</wp:posOffset>
            </wp:positionV>
            <wp:extent cx="743585" cy="796925"/>
            <wp:effectExtent l="19050" t="0" r="0" b="0"/>
            <wp:wrapTight wrapText="bothSides">
              <wp:wrapPolygon edited="0">
                <wp:start x="-553" y="0"/>
                <wp:lineTo x="-553" y="21170"/>
                <wp:lineTo x="21582" y="21170"/>
                <wp:lineTo x="21582" y="0"/>
                <wp:lineTo x="-553" y="0"/>
              </wp:wrapPolygon>
            </wp:wrapTight>
            <wp:docPr id="90" name="Image 63" descr="compost_feuille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st_feuille_m.jpg"/>
                    <pic:cNvPicPr/>
                  </pic:nvPicPr>
                  <pic:blipFill>
                    <a:blip r:embed="rId100" cstate="print"/>
                    <a:stretch>
                      <a:fillRect/>
                    </a:stretch>
                  </pic:blipFill>
                  <pic:spPr>
                    <a:xfrm>
                      <a:off x="0" y="0"/>
                      <a:ext cx="743585" cy="796925"/>
                    </a:xfrm>
                    <a:prstGeom prst="rect">
                      <a:avLst/>
                    </a:prstGeom>
                  </pic:spPr>
                </pic:pic>
              </a:graphicData>
            </a:graphic>
          </wp:anchor>
        </w:drawing>
      </w:r>
      <w:r w:rsidR="00DC608C">
        <w:rPr>
          <w:noProof/>
          <w:lang w:eastAsia="fr-FR"/>
        </w:rPr>
        <w:drawing>
          <wp:anchor distT="0" distB="0" distL="114300" distR="114300" simplePos="0" relativeHeight="251638272" behindDoc="1" locked="0" layoutInCell="1" allowOverlap="1" wp14:anchorId="5FBC45AF" wp14:editId="54CA34BF">
            <wp:simplePos x="0" y="0"/>
            <wp:positionH relativeFrom="column">
              <wp:posOffset>-40640</wp:posOffset>
            </wp:positionH>
            <wp:positionV relativeFrom="paragraph">
              <wp:posOffset>614045</wp:posOffset>
            </wp:positionV>
            <wp:extent cx="884555" cy="877570"/>
            <wp:effectExtent l="19050" t="0" r="0" b="0"/>
            <wp:wrapTight wrapText="bothSides">
              <wp:wrapPolygon edited="0">
                <wp:start x="-465" y="0"/>
                <wp:lineTo x="-465" y="21100"/>
                <wp:lineTo x="21398" y="21100"/>
                <wp:lineTo x="21398" y="0"/>
                <wp:lineTo x="-465" y="0"/>
              </wp:wrapPolygon>
            </wp:wrapTight>
            <wp:docPr id="71" name="Image 24" descr="recycleT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ycleTire.jpg"/>
                    <pic:cNvPicPr/>
                  </pic:nvPicPr>
                  <pic:blipFill>
                    <a:blip r:embed="rId101"/>
                    <a:stretch>
                      <a:fillRect/>
                    </a:stretch>
                  </pic:blipFill>
                  <pic:spPr>
                    <a:xfrm>
                      <a:off x="0" y="0"/>
                      <a:ext cx="884555" cy="877570"/>
                    </a:xfrm>
                    <a:prstGeom prst="rect">
                      <a:avLst/>
                    </a:prstGeom>
                  </pic:spPr>
                </pic:pic>
              </a:graphicData>
            </a:graphic>
          </wp:anchor>
        </w:drawing>
      </w:r>
      <w:r w:rsidR="00DC608C">
        <w:rPr>
          <w:noProof/>
          <w:lang w:eastAsia="fr-FR"/>
        </w:rPr>
        <w:tab/>
        <w:t xml:space="preserve">Le </w:t>
      </w:r>
      <w:r w:rsidR="00DC608C" w:rsidRPr="001E76A1">
        <w:rPr>
          <w:b/>
          <w:noProof/>
          <w:lang w:eastAsia="fr-FR"/>
        </w:rPr>
        <w:t xml:space="preserve">recyclage </w:t>
      </w:r>
      <w:r w:rsidR="00DC608C">
        <w:rPr>
          <w:noProof/>
          <w:lang w:eastAsia="fr-FR"/>
        </w:rPr>
        <w:t xml:space="preserve">consiste à utiliser des déchets (emballages, métaux…) pour les transformer à nouveau (par exemple la pâte à papier peut être réalisée à partir de papiers que l’on recycle). </w:t>
      </w:r>
      <w:r>
        <w:t xml:space="preserve">Quand une </w:t>
      </w:r>
      <w:r>
        <w:rPr>
          <w:rStyle w:val="nowrap"/>
        </w:rPr>
        <w:t>1 tonne</w:t>
      </w:r>
      <w:r>
        <w:t xml:space="preserve"> de canettes en aluminium est recyclée, on s'économise l'extraction d'environ </w:t>
      </w:r>
      <w:r>
        <w:rPr>
          <w:rStyle w:val="nowrap"/>
        </w:rPr>
        <w:t>5 tonnes</w:t>
      </w:r>
      <w:r>
        <w:t xml:space="preserve"> de minerai de </w:t>
      </w:r>
      <w:r w:rsidRPr="00270073">
        <w:t>bauxite</w:t>
      </w:r>
    </w:p>
    <w:p w14:paraId="49521459" w14:textId="77777777" w:rsidR="00DC608C" w:rsidRDefault="00DC608C" w:rsidP="00DC608C">
      <w:pPr>
        <w:jc w:val="both"/>
        <w:rPr>
          <w:noProof/>
          <w:lang w:eastAsia="fr-FR"/>
        </w:rPr>
      </w:pPr>
      <w:r>
        <w:rPr>
          <w:noProof/>
          <w:lang w:eastAsia="fr-FR"/>
        </w:rPr>
        <w:tab/>
        <w:t xml:space="preserve">La </w:t>
      </w:r>
      <w:r w:rsidRPr="001E76A1">
        <w:rPr>
          <w:b/>
          <w:noProof/>
          <w:lang w:eastAsia="fr-FR"/>
        </w:rPr>
        <w:t>réutilisation</w:t>
      </w:r>
      <w:r>
        <w:rPr>
          <w:noProof/>
          <w:lang w:eastAsia="fr-FR"/>
        </w:rPr>
        <w:t xml:space="preserve"> permet pour un certain nombre de matière d’être utilisées de nouveau sans transformation majeure. Par exemple les pneumatiques que l’on peut rechapper (on « recolle » une bande de roulement sur la carcasse lorsque celle-ci le permet).</w:t>
      </w:r>
    </w:p>
    <w:p w14:paraId="6CE3639C" w14:textId="77777777" w:rsidR="00DC608C" w:rsidRDefault="00270073" w:rsidP="00DC608C">
      <w:pPr>
        <w:jc w:val="both"/>
        <w:rPr>
          <w:noProof/>
          <w:lang w:eastAsia="fr-FR"/>
        </w:rPr>
      </w:pPr>
      <w:r>
        <w:rPr>
          <w:noProof/>
          <w:lang w:eastAsia="fr-FR"/>
        </w:rPr>
        <w:drawing>
          <wp:anchor distT="0" distB="0" distL="114300" distR="114300" simplePos="0" relativeHeight="251640320" behindDoc="1" locked="0" layoutInCell="1" allowOverlap="1" wp14:anchorId="6C566BFC" wp14:editId="4A799244">
            <wp:simplePos x="0" y="0"/>
            <wp:positionH relativeFrom="column">
              <wp:posOffset>-151130</wp:posOffset>
            </wp:positionH>
            <wp:positionV relativeFrom="paragraph">
              <wp:posOffset>413385</wp:posOffset>
            </wp:positionV>
            <wp:extent cx="1762760" cy="1371600"/>
            <wp:effectExtent l="19050" t="0" r="8890" b="0"/>
            <wp:wrapTight wrapText="bothSides">
              <wp:wrapPolygon edited="0">
                <wp:start x="-233" y="0"/>
                <wp:lineTo x="-233" y="21300"/>
                <wp:lineTo x="21709" y="21300"/>
                <wp:lineTo x="21709" y="0"/>
                <wp:lineTo x="-233" y="0"/>
              </wp:wrapPolygon>
            </wp:wrapTight>
            <wp:docPr id="91" name="Image 66" descr="maison-bois-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son-bois-20.jpg"/>
                    <pic:cNvPicPr/>
                  </pic:nvPicPr>
                  <pic:blipFill>
                    <a:blip r:embed="rId102" cstate="print"/>
                    <a:stretch>
                      <a:fillRect/>
                    </a:stretch>
                  </pic:blipFill>
                  <pic:spPr>
                    <a:xfrm>
                      <a:off x="0" y="0"/>
                      <a:ext cx="1762760" cy="1371600"/>
                    </a:xfrm>
                    <a:prstGeom prst="rect">
                      <a:avLst/>
                    </a:prstGeom>
                  </pic:spPr>
                </pic:pic>
              </a:graphicData>
            </a:graphic>
          </wp:anchor>
        </w:drawing>
      </w:r>
      <w:r w:rsidR="00DC608C">
        <w:rPr>
          <w:noProof/>
          <w:lang w:eastAsia="fr-FR"/>
        </w:rPr>
        <w:tab/>
        <w:t xml:space="preserve">Le </w:t>
      </w:r>
      <w:r w:rsidR="00DC608C" w:rsidRPr="00E96613">
        <w:rPr>
          <w:b/>
          <w:noProof/>
          <w:lang w:eastAsia="fr-FR"/>
        </w:rPr>
        <w:t>compostage</w:t>
      </w:r>
      <w:r w:rsidR="00DC608C">
        <w:rPr>
          <w:noProof/>
          <w:lang w:eastAsia="fr-FR"/>
        </w:rPr>
        <w:t xml:space="preserve"> (ou méthanisation) est une mise à l’écart de matériaux biodégradables, en vue de les transformer en compost ou en fertilisant pour la terre.</w:t>
      </w:r>
    </w:p>
    <w:p w14:paraId="6A714A3C" w14:textId="77777777" w:rsidR="00DC608C" w:rsidRDefault="00AA04F8" w:rsidP="00DC608C">
      <w:pPr>
        <w:jc w:val="both"/>
        <w:rPr>
          <w:noProof/>
          <w:lang w:eastAsia="fr-FR"/>
        </w:rPr>
      </w:pPr>
      <w:r>
        <w:rPr>
          <w:noProof/>
          <w:lang w:eastAsia="fr-FR"/>
        </w:rPr>
        <w:drawing>
          <wp:anchor distT="0" distB="0" distL="114300" distR="114300" simplePos="0" relativeHeight="251641344" behindDoc="1" locked="0" layoutInCell="1" allowOverlap="1" wp14:anchorId="34ED0DF3" wp14:editId="053CF58D">
            <wp:simplePos x="0" y="0"/>
            <wp:positionH relativeFrom="column">
              <wp:posOffset>208280</wp:posOffset>
            </wp:positionH>
            <wp:positionV relativeFrom="paragraph">
              <wp:posOffset>500380</wp:posOffset>
            </wp:positionV>
            <wp:extent cx="742315" cy="786765"/>
            <wp:effectExtent l="19050" t="0" r="635" b="0"/>
            <wp:wrapTight wrapText="bothSides">
              <wp:wrapPolygon edited="0">
                <wp:start x="-554" y="0"/>
                <wp:lineTo x="-554" y="20920"/>
                <wp:lineTo x="21618" y="20920"/>
                <wp:lineTo x="21618" y="0"/>
                <wp:lineTo x="-554" y="0"/>
              </wp:wrapPolygon>
            </wp:wrapTight>
            <wp:docPr id="92" name="Image 68" descr="logo.ind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index.jpg"/>
                    <pic:cNvPicPr/>
                  </pic:nvPicPr>
                  <pic:blipFill>
                    <a:blip r:embed="rId103"/>
                    <a:srcRect l="15332"/>
                    <a:stretch>
                      <a:fillRect/>
                    </a:stretch>
                  </pic:blipFill>
                  <pic:spPr>
                    <a:xfrm>
                      <a:off x="0" y="0"/>
                      <a:ext cx="742315" cy="786765"/>
                    </a:xfrm>
                    <a:prstGeom prst="rect">
                      <a:avLst/>
                    </a:prstGeom>
                  </pic:spPr>
                </pic:pic>
              </a:graphicData>
            </a:graphic>
          </wp:anchor>
        </w:drawing>
      </w:r>
      <w:r w:rsidR="00DC608C">
        <w:rPr>
          <w:noProof/>
          <w:lang w:eastAsia="fr-FR"/>
        </w:rPr>
        <w:tab/>
        <w:t xml:space="preserve">Enfin, on peut aussi prendre le parti de n’utiliser sur terre que des matériaux régénérés, le bois et les végétaux principalement. L’utilisation raisonnée du bois et des végétaux permet d’économiser d’autres ressources. </w:t>
      </w:r>
    </w:p>
    <w:p w14:paraId="1739D5A9" w14:textId="77777777" w:rsidR="00D009D0" w:rsidRDefault="00DC608C" w:rsidP="006A45FF">
      <w:pPr>
        <w:jc w:val="both"/>
      </w:pPr>
      <w:r>
        <w:t>Ce label indique que les bois coupés sont systématiquement régénérés par une plantation.</w:t>
      </w:r>
    </w:p>
    <w:p w14:paraId="20C68385" w14:textId="77777777" w:rsidR="009A13B2" w:rsidRDefault="009A13B2" w:rsidP="006A45FF">
      <w:pPr>
        <w:jc w:val="both"/>
      </w:pPr>
    </w:p>
    <w:p w14:paraId="7AB057F6" w14:textId="77777777" w:rsidR="009A13B2" w:rsidRDefault="009A13B2" w:rsidP="009A13B2">
      <w:pPr>
        <w:jc w:val="center"/>
      </w:pPr>
      <w:r w:rsidRPr="005F1B00">
        <w:rPr>
          <w:b/>
          <w:color w:val="76923C" w:themeColor="accent3" w:themeShade="BF"/>
          <w:sz w:val="36"/>
          <w:u w:val="single"/>
        </w:rPr>
        <w:t>Travail demandé</w:t>
      </w:r>
      <w:r w:rsidRPr="005F1B00">
        <w:rPr>
          <w:sz w:val="36"/>
        </w:rPr>
        <w:t> </w:t>
      </w:r>
      <w:r>
        <w:t>:</w:t>
      </w:r>
    </w:p>
    <w:p w14:paraId="5A2B5F9E" w14:textId="77777777" w:rsidR="009A13B2" w:rsidRPr="00EE6816" w:rsidRDefault="009A13B2" w:rsidP="009A13B2">
      <w:pPr>
        <w:rPr>
          <w:i/>
          <w:color w:val="A6A6A6" w:themeColor="background1" w:themeShade="A6"/>
        </w:rPr>
      </w:pPr>
      <w:r>
        <w:t xml:space="preserve">1°) Lire le dossier ressources. </w:t>
      </w:r>
      <w:r w:rsidRPr="004871EF">
        <w:rPr>
          <w:i/>
          <w:color w:val="A6A6A6" w:themeColor="background1" w:themeShade="A6"/>
        </w:rPr>
        <w:t>Chaque élément est important et peut vous apporter un point de vue ou des informations nécessaires pour la suite.</w:t>
      </w:r>
    </w:p>
    <w:p w14:paraId="4D0015ED" w14:textId="77777777" w:rsidR="009A13B2" w:rsidRDefault="009A13B2" w:rsidP="009A13B2">
      <w:r w:rsidRPr="000400A5">
        <w:rPr>
          <w:b/>
          <w:color w:val="76923C" w:themeColor="accent3" w:themeShade="BF"/>
          <w:sz w:val="24"/>
          <w:u w:val="single"/>
        </w:rPr>
        <w:t>Répondre aux questions suivantes</w:t>
      </w:r>
      <w:r w:rsidRPr="000400A5">
        <w:rPr>
          <w:sz w:val="24"/>
        </w:rPr>
        <w:t> </w:t>
      </w:r>
      <w:r>
        <w:t>:</w:t>
      </w:r>
    </w:p>
    <w:p w14:paraId="175603A9" w14:textId="77777777" w:rsidR="009A13B2" w:rsidRDefault="009A13B2" w:rsidP="009A13B2">
      <w:r>
        <w:tab/>
      </w:r>
      <w:r w:rsidRPr="004025ED">
        <w:rPr>
          <w:b/>
          <w:color w:val="A6A6A6" w:themeColor="background1" w:themeShade="A6"/>
        </w:rPr>
        <w:t>Q1</w:t>
      </w:r>
      <w:r>
        <w:t xml:space="preserve"> : Définir le terme </w:t>
      </w:r>
      <w:r w:rsidRPr="007E1E19">
        <w:rPr>
          <w:b/>
        </w:rPr>
        <w:t>énergie primaire</w:t>
      </w:r>
      <w:r>
        <w:t> : …………………………………………………………………………………………………………</w:t>
      </w:r>
    </w:p>
    <w:p w14:paraId="59D726B6" w14:textId="77777777" w:rsidR="009A13B2" w:rsidRDefault="009A13B2" w:rsidP="009A13B2">
      <w:r>
        <w:t>……………………………………………………………………………………………………………………………………………………………………………………..</w:t>
      </w:r>
    </w:p>
    <w:p w14:paraId="2DF4F66D" w14:textId="77777777" w:rsidR="009A13B2" w:rsidRDefault="009A13B2" w:rsidP="009A13B2">
      <w:r>
        <w:tab/>
      </w:r>
      <w:r w:rsidRPr="00826AB2">
        <w:rPr>
          <w:b/>
          <w:color w:val="A6A6A6" w:themeColor="background1" w:themeShade="A6"/>
        </w:rPr>
        <w:t>Q2 </w:t>
      </w:r>
      <w:r>
        <w:t>: Peut-on utiliser directement une énergie primaire pour les domaines suivants :</w:t>
      </w:r>
    </w:p>
    <w:tbl>
      <w:tblPr>
        <w:tblStyle w:val="Grilledutableau"/>
        <w:tblW w:w="0" w:type="auto"/>
        <w:jc w:val="center"/>
        <w:tblLook w:val="04A0" w:firstRow="1" w:lastRow="0" w:firstColumn="1" w:lastColumn="0" w:noHBand="0" w:noVBand="1"/>
      </w:tblPr>
      <w:tblGrid>
        <w:gridCol w:w="2552"/>
        <w:gridCol w:w="1134"/>
        <w:gridCol w:w="1134"/>
        <w:gridCol w:w="3402"/>
      </w:tblGrid>
      <w:tr w:rsidR="009A13B2" w14:paraId="2E85B540" w14:textId="77777777" w:rsidTr="00221AB2">
        <w:trPr>
          <w:jc w:val="center"/>
        </w:trPr>
        <w:tc>
          <w:tcPr>
            <w:tcW w:w="2552" w:type="dxa"/>
            <w:shd w:val="clear" w:color="auto" w:fill="D6E3BC" w:themeFill="accent3" w:themeFillTint="66"/>
          </w:tcPr>
          <w:p w14:paraId="299E7310" w14:textId="77777777" w:rsidR="009A13B2" w:rsidRDefault="009A13B2" w:rsidP="00221AB2">
            <w:pPr>
              <w:jc w:val="center"/>
            </w:pPr>
            <w:r>
              <w:t>Utilisation</w:t>
            </w:r>
          </w:p>
        </w:tc>
        <w:tc>
          <w:tcPr>
            <w:tcW w:w="1134" w:type="dxa"/>
            <w:shd w:val="clear" w:color="auto" w:fill="D6E3BC" w:themeFill="accent3" w:themeFillTint="66"/>
          </w:tcPr>
          <w:p w14:paraId="3EB100E2" w14:textId="77777777" w:rsidR="009A13B2" w:rsidRDefault="009A13B2" w:rsidP="00221AB2">
            <w:pPr>
              <w:jc w:val="center"/>
            </w:pPr>
            <w:r>
              <w:t>Oui</w:t>
            </w:r>
          </w:p>
        </w:tc>
        <w:tc>
          <w:tcPr>
            <w:tcW w:w="1134" w:type="dxa"/>
            <w:shd w:val="clear" w:color="auto" w:fill="D6E3BC" w:themeFill="accent3" w:themeFillTint="66"/>
          </w:tcPr>
          <w:p w14:paraId="277BB04D" w14:textId="77777777" w:rsidR="009A13B2" w:rsidRDefault="009A13B2" w:rsidP="00221AB2">
            <w:pPr>
              <w:jc w:val="center"/>
            </w:pPr>
            <w:r>
              <w:t>Non</w:t>
            </w:r>
          </w:p>
        </w:tc>
        <w:tc>
          <w:tcPr>
            <w:tcW w:w="3402" w:type="dxa"/>
            <w:shd w:val="clear" w:color="auto" w:fill="D6E3BC" w:themeFill="accent3" w:themeFillTint="66"/>
          </w:tcPr>
          <w:p w14:paraId="4F27376A" w14:textId="77777777" w:rsidR="009A13B2" w:rsidRDefault="009A13B2" w:rsidP="00221AB2">
            <w:pPr>
              <w:jc w:val="center"/>
            </w:pPr>
            <w:r>
              <w:t>Pourquoi ?</w:t>
            </w:r>
          </w:p>
        </w:tc>
      </w:tr>
      <w:tr w:rsidR="009A13B2" w14:paraId="2645C4F0" w14:textId="77777777" w:rsidTr="00221AB2">
        <w:trPr>
          <w:jc w:val="center"/>
        </w:trPr>
        <w:tc>
          <w:tcPr>
            <w:tcW w:w="2552" w:type="dxa"/>
          </w:tcPr>
          <w:p w14:paraId="5A8726A0" w14:textId="77777777" w:rsidR="009A13B2" w:rsidRDefault="009A13B2" w:rsidP="00221AB2"/>
          <w:p w14:paraId="0DE1A1D1" w14:textId="77777777" w:rsidR="009A13B2" w:rsidRDefault="009A13B2" w:rsidP="00221AB2">
            <w:r>
              <w:t>Eclairage domestique</w:t>
            </w:r>
          </w:p>
          <w:p w14:paraId="240992AA" w14:textId="77777777" w:rsidR="009A13B2" w:rsidRDefault="009A13B2" w:rsidP="00221AB2"/>
        </w:tc>
        <w:tc>
          <w:tcPr>
            <w:tcW w:w="1134" w:type="dxa"/>
          </w:tcPr>
          <w:p w14:paraId="1E4C3F07" w14:textId="77777777" w:rsidR="009A13B2" w:rsidRDefault="009A13B2" w:rsidP="00221AB2"/>
        </w:tc>
        <w:tc>
          <w:tcPr>
            <w:tcW w:w="1134" w:type="dxa"/>
          </w:tcPr>
          <w:p w14:paraId="6E1ABD04" w14:textId="77777777" w:rsidR="009A13B2" w:rsidRDefault="009A13B2" w:rsidP="00221AB2"/>
        </w:tc>
        <w:tc>
          <w:tcPr>
            <w:tcW w:w="3402" w:type="dxa"/>
          </w:tcPr>
          <w:p w14:paraId="12D23B9E" w14:textId="77777777" w:rsidR="009A13B2" w:rsidRDefault="009A13B2" w:rsidP="00221AB2"/>
        </w:tc>
      </w:tr>
      <w:tr w:rsidR="009A13B2" w14:paraId="29183A57" w14:textId="77777777" w:rsidTr="00221AB2">
        <w:trPr>
          <w:jc w:val="center"/>
        </w:trPr>
        <w:tc>
          <w:tcPr>
            <w:tcW w:w="2552" w:type="dxa"/>
          </w:tcPr>
          <w:p w14:paraId="5DA0E8ED" w14:textId="77777777" w:rsidR="009A13B2" w:rsidRDefault="009A13B2" w:rsidP="00221AB2"/>
          <w:p w14:paraId="0114BFB7" w14:textId="77777777" w:rsidR="009A13B2" w:rsidRDefault="009A13B2" w:rsidP="00221AB2">
            <w:r>
              <w:t>Transport</w:t>
            </w:r>
          </w:p>
          <w:p w14:paraId="140B8D60" w14:textId="77777777" w:rsidR="009A13B2" w:rsidRDefault="009A13B2" w:rsidP="00221AB2"/>
        </w:tc>
        <w:tc>
          <w:tcPr>
            <w:tcW w:w="1134" w:type="dxa"/>
          </w:tcPr>
          <w:p w14:paraId="1A3B50B4" w14:textId="77777777" w:rsidR="009A13B2" w:rsidRDefault="009A13B2" w:rsidP="00221AB2"/>
        </w:tc>
        <w:tc>
          <w:tcPr>
            <w:tcW w:w="1134" w:type="dxa"/>
          </w:tcPr>
          <w:p w14:paraId="7093CA8A" w14:textId="77777777" w:rsidR="009A13B2" w:rsidRDefault="009A13B2" w:rsidP="00221AB2"/>
        </w:tc>
        <w:tc>
          <w:tcPr>
            <w:tcW w:w="3402" w:type="dxa"/>
          </w:tcPr>
          <w:p w14:paraId="70CDFAB7" w14:textId="77777777" w:rsidR="009A13B2" w:rsidRDefault="009A13B2" w:rsidP="00221AB2"/>
        </w:tc>
      </w:tr>
      <w:tr w:rsidR="009A13B2" w14:paraId="0C4CE561" w14:textId="77777777" w:rsidTr="00221AB2">
        <w:trPr>
          <w:jc w:val="center"/>
        </w:trPr>
        <w:tc>
          <w:tcPr>
            <w:tcW w:w="2552" w:type="dxa"/>
          </w:tcPr>
          <w:p w14:paraId="2182D8D3" w14:textId="77777777" w:rsidR="009A13B2" w:rsidRDefault="009A13B2" w:rsidP="00221AB2"/>
          <w:p w14:paraId="33C4D97D" w14:textId="77777777" w:rsidR="009A13B2" w:rsidRDefault="009A13B2" w:rsidP="00221AB2">
            <w:r>
              <w:t>Production d’électricité</w:t>
            </w:r>
          </w:p>
          <w:p w14:paraId="21D86B27" w14:textId="77777777" w:rsidR="009A13B2" w:rsidRDefault="009A13B2" w:rsidP="00221AB2"/>
        </w:tc>
        <w:tc>
          <w:tcPr>
            <w:tcW w:w="1134" w:type="dxa"/>
          </w:tcPr>
          <w:p w14:paraId="06936960" w14:textId="77777777" w:rsidR="009A13B2" w:rsidRDefault="009A13B2" w:rsidP="00221AB2"/>
        </w:tc>
        <w:tc>
          <w:tcPr>
            <w:tcW w:w="1134" w:type="dxa"/>
          </w:tcPr>
          <w:p w14:paraId="603E2FCF" w14:textId="77777777" w:rsidR="009A13B2" w:rsidRDefault="009A13B2" w:rsidP="00221AB2"/>
        </w:tc>
        <w:tc>
          <w:tcPr>
            <w:tcW w:w="3402" w:type="dxa"/>
          </w:tcPr>
          <w:p w14:paraId="4CBD1148" w14:textId="77777777" w:rsidR="009A13B2" w:rsidRDefault="009A13B2" w:rsidP="00221AB2"/>
        </w:tc>
      </w:tr>
    </w:tbl>
    <w:p w14:paraId="7D087521" w14:textId="77777777" w:rsidR="009A13B2" w:rsidRDefault="009A13B2" w:rsidP="009A13B2"/>
    <w:p w14:paraId="48826A59" w14:textId="77777777" w:rsidR="009A13B2" w:rsidRDefault="009A13B2" w:rsidP="009A13B2">
      <w:r>
        <w:tab/>
      </w:r>
      <w:r w:rsidRPr="00826AB2">
        <w:rPr>
          <w:b/>
          <w:color w:val="A6A6A6" w:themeColor="background1" w:themeShade="A6"/>
        </w:rPr>
        <w:t>Q3</w:t>
      </w:r>
      <w:r>
        <w:t> : Quel type de transformation y a-t-il entre le pétrole brut et le carburant à la pompe ?</w:t>
      </w:r>
    </w:p>
    <w:p w14:paraId="4E36BFCF" w14:textId="77777777" w:rsidR="009A13B2" w:rsidRDefault="009A13B2" w:rsidP="009A13B2">
      <w:r>
        <w:rPr>
          <w:noProof/>
          <w:lang w:eastAsia="fr-FR"/>
        </w:rPr>
        <w:drawing>
          <wp:anchor distT="0" distB="0" distL="114300" distR="114300" simplePos="0" relativeHeight="251646464" behindDoc="1" locked="0" layoutInCell="1" allowOverlap="1" wp14:anchorId="0EA4E6A3" wp14:editId="6730A878">
            <wp:simplePos x="0" y="0"/>
            <wp:positionH relativeFrom="column">
              <wp:posOffset>4800600</wp:posOffset>
            </wp:positionH>
            <wp:positionV relativeFrom="paragraph">
              <wp:posOffset>323215</wp:posOffset>
            </wp:positionV>
            <wp:extent cx="1381125" cy="971550"/>
            <wp:effectExtent l="19050" t="0" r="9525" b="0"/>
            <wp:wrapTight wrapText="bothSides">
              <wp:wrapPolygon edited="0">
                <wp:start x="-298" y="0"/>
                <wp:lineTo x="-298" y="21176"/>
                <wp:lineTo x="21749" y="21176"/>
                <wp:lineTo x="21749" y="0"/>
                <wp:lineTo x="-298" y="0"/>
              </wp:wrapPolygon>
            </wp:wrapTight>
            <wp:docPr id="16" name="Image 4" descr="essenc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sence1.jpg"/>
                    <pic:cNvPicPr/>
                  </pic:nvPicPr>
                  <pic:blipFill>
                    <a:blip r:embed="rId104"/>
                    <a:stretch>
                      <a:fillRect/>
                    </a:stretch>
                  </pic:blipFill>
                  <pic:spPr>
                    <a:xfrm>
                      <a:off x="0" y="0"/>
                      <a:ext cx="1381125" cy="971550"/>
                    </a:xfrm>
                    <a:prstGeom prst="rect">
                      <a:avLst/>
                    </a:prstGeom>
                  </pic:spPr>
                </pic:pic>
              </a:graphicData>
            </a:graphic>
          </wp:anchor>
        </w:drawing>
      </w:r>
      <w:r>
        <w:rPr>
          <w:noProof/>
          <w:lang w:eastAsia="fr-FR"/>
        </w:rPr>
        <w:drawing>
          <wp:anchor distT="0" distB="0" distL="114300" distR="114300" simplePos="0" relativeHeight="251644416" behindDoc="1" locked="0" layoutInCell="1" allowOverlap="1" wp14:anchorId="50BBF8B5" wp14:editId="56410DEC">
            <wp:simplePos x="0" y="0"/>
            <wp:positionH relativeFrom="column">
              <wp:posOffset>619125</wp:posOffset>
            </wp:positionH>
            <wp:positionV relativeFrom="paragraph">
              <wp:posOffset>199390</wp:posOffset>
            </wp:positionV>
            <wp:extent cx="981075" cy="1343025"/>
            <wp:effectExtent l="19050" t="0" r="9525" b="0"/>
            <wp:wrapTight wrapText="bothSides">
              <wp:wrapPolygon edited="0">
                <wp:start x="-419" y="0"/>
                <wp:lineTo x="-419" y="21447"/>
                <wp:lineTo x="21810" y="21447"/>
                <wp:lineTo x="21810" y="0"/>
                <wp:lineTo x="-419" y="0"/>
              </wp:wrapPolygon>
            </wp:wrapTight>
            <wp:docPr id="21" name="Image 2" descr="bar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il.jpg"/>
                    <pic:cNvPicPr/>
                  </pic:nvPicPr>
                  <pic:blipFill>
                    <a:blip r:embed="rId105" cstate="print"/>
                    <a:stretch>
                      <a:fillRect/>
                    </a:stretch>
                  </pic:blipFill>
                  <pic:spPr>
                    <a:xfrm>
                      <a:off x="0" y="0"/>
                      <a:ext cx="981075" cy="1343025"/>
                    </a:xfrm>
                    <a:prstGeom prst="rect">
                      <a:avLst/>
                    </a:prstGeom>
                  </pic:spPr>
                </pic:pic>
              </a:graphicData>
            </a:graphic>
          </wp:anchor>
        </w:drawing>
      </w:r>
    </w:p>
    <w:p w14:paraId="25693C1F" w14:textId="77777777" w:rsidR="009A13B2" w:rsidRDefault="00A302D8" w:rsidP="009A13B2">
      <w:r>
        <w:rPr>
          <w:noProof/>
          <w:lang w:eastAsia="fr-FR"/>
        </w:rPr>
        <w:pict w14:anchorId="18BFEC3B">
          <v:shape id="_x0000_s1066" type="#_x0000_t93" style="position:absolute;margin-left:316.5pt;margin-top:13.5pt;width:57.75pt;height:49.5pt;z-index:251692544" fillcolor="#daeef3 [664]"/>
        </w:pict>
      </w:r>
      <w:r>
        <w:rPr>
          <w:noProof/>
          <w:lang w:eastAsia="fr-FR"/>
        </w:rPr>
        <w:pict w14:anchorId="15D65094">
          <v:shape id="_x0000_s1065" type="#_x0000_t93" style="position:absolute;margin-left:120.75pt;margin-top:15pt;width:57pt;height:47.25pt;z-index:251691520" fillcolor="#ddd8c2 [2894]"/>
        </w:pict>
      </w:r>
      <w:r>
        <w:rPr>
          <w:noProof/>
          <w:lang w:eastAsia="fr-FR"/>
        </w:rPr>
        <w:pict w14:anchorId="59DDF9A2">
          <v:roundrect id="_x0000_s1064" style="position:absolute;margin-left:182.85pt;margin-top:5.4pt;width:130.5pt;height:63pt;z-index:251690496;v-text-anchor:middle" arcsize="10923f">
            <v:textbox>
              <w:txbxContent>
                <w:p w14:paraId="04404FC8" w14:textId="77777777" w:rsidR="009A13B2" w:rsidRPr="006B4A2C" w:rsidRDefault="009A13B2" w:rsidP="009A13B2">
                  <w:pPr>
                    <w:jc w:val="center"/>
                    <w:rPr>
                      <w:rFonts w:ascii="Comic Sans MS" w:hAnsi="Comic Sans MS"/>
                      <w:color w:val="A6A6A6" w:themeColor="background1" w:themeShade="A6"/>
                      <w:sz w:val="56"/>
                    </w:rPr>
                  </w:pPr>
                  <w:r w:rsidRPr="006B4A2C">
                    <w:rPr>
                      <w:rFonts w:ascii="Comic Sans MS" w:hAnsi="Comic Sans MS"/>
                      <w:color w:val="A6A6A6" w:themeColor="background1" w:themeShade="A6"/>
                      <w:sz w:val="56"/>
                    </w:rPr>
                    <w:t>?</w:t>
                  </w:r>
                </w:p>
              </w:txbxContent>
            </v:textbox>
          </v:roundrect>
        </w:pict>
      </w:r>
    </w:p>
    <w:p w14:paraId="51343585" w14:textId="77777777" w:rsidR="009A13B2" w:rsidRDefault="009A13B2" w:rsidP="009A13B2"/>
    <w:p w14:paraId="5AF61B5D" w14:textId="77777777" w:rsidR="009A13B2" w:rsidRDefault="009A13B2" w:rsidP="009A13B2"/>
    <w:p w14:paraId="2E8495C7" w14:textId="77777777" w:rsidR="009A13B2" w:rsidRDefault="009A13B2" w:rsidP="009A13B2"/>
    <w:p w14:paraId="2F72C8B6" w14:textId="77777777" w:rsidR="009A13B2" w:rsidRDefault="009A13B2" w:rsidP="009A13B2">
      <w:pPr>
        <w:rPr>
          <w:i/>
          <w:color w:val="A6A6A6" w:themeColor="background1" w:themeShade="A6"/>
        </w:rPr>
      </w:pPr>
      <w:r>
        <w:tab/>
      </w:r>
      <w:r w:rsidRPr="00540E6D">
        <w:rPr>
          <w:i/>
          <w:color w:val="A6A6A6" w:themeColor="background1" w:themeShade="A6"/>
        </w:rPr>
        <w:t>Baril de brut (42 gallons)</w:t>
      </w:r>
      <w:r>
        <w:tab/>
      </w:r>
      <w:r>
        <w:tab/>
        <w:t>…………………</w:t>
      </w:r>
      <w:proofErr w:type="gramStart"/>
      <w:r>
        <w:t>…….</w:t>
      </w:r>
      <w:proofErr w:type="gramEnd"/>
      <w:r>
        <w:t>.</w:t>
      </w:r>
      <w:r>
        <w:tab/>
      </w:r>
      <w:r>
        <w:tab/>
      </w:r>
      <w:r w:rsidRPr="00540E6D">
        <w:rPr>
          <w:i/>
          <w:color w:val="A6A6A6" w:themeColor="background1" w:themeShade="A6"/>
        </w:rPr>
        <w:t>Carburant pour automobile</w:t>
      </w:r>
    </w:p>
    <w:p w14:paraId="618ACAA7" w14:textId="77777777" w:rsidR="009A13B2" w:rsidRDefault="009A13B2" w:rsidP="009A13B2"/>
    <w:p w14:paraId="248D4F06" w14:textId="77777777" w:rsidR="009A13B2" w:rsidRDefault="009A13B2" w:rsidP="009A13B2">
      <w:r>
        <w:tab/>
      </w:r>
      <w:r w:rsidRPr="009D30D2">
        <w:rPr>
          <w:b/>
          <w:color w:val="A6A6A6" w:themeColor="background1" w:themeShade="A6"/>
        </w:rPr>
        <w:t>Q4</w:t>
      </w:r>
      <w:r>
        <w:t> : La production électrique mondiale est-elle massivement basée sur les énergies renouvelables ?</w:t>
      </w:r>
    </w:p>
    <w:p w14:paraId="5C1D514D" w14:textId="77777777" w:rsidR="009A13B2" w:rsidRDefault="009A13B2" w:rsidP="009A13B2">
      <w:r>
        <w:t>……………………………………………………………………………………………………………………………………………………………………………………..</w:t>
      </w:r>
    </w:p>
    <w:p w14:paraId="6BC4D2AF" w14:textId="77777777" w:rsidR="009A13B2" w:rsidRDefault="009A13B2" w:rsidP="009A13B2">
      <w:r>
        <w:tab/>
      </w:r>
      <w:r w:rsidRPr="009D30D2">
        <w:rPr>
          <w:b/>
          <w:color w:val="A6A6A6" w:themeColor="background1" w:themeShade="A6"/>
        </w:rPr>
        <w:t>Q5</w:t>
      </w:r>
      <w:r>
        <w:t xml:space="preserve"> : Cela </w:t>
      </w:r>
      <w:proofErr w:type="spellStart"/>
      <w:r>
        <w:t>pose t</w:t>
      </w:r>
      <w:proofErr w:type="spellEnd"/>
      <w:r>
        <w:t>-il un problème ?</w:t>
      </w:r>
      <w:r>
        <w:tab/>
        <w:t>…………………………………………………………………………………………………………..</w:t>
      </w:r>
    </w:p>
    <w:p w14:paraId="78D36A00" w14:textId="77777777" w:rsidR="009A13B2" w:rsidRDefault="009A13B2" w:rsidP="009A13B2">
      <w:r>
        <w:t>……………………………………………………………………………………………………………………………………………………………………………………..</w:t>
      </w:r>
    </w:p>
    <w:p w14:paraId="61966787" w14:textId="77777777" w:rsidR="009A13B2" w:rsidRDefault="009A13B2" w:rsidP="009A13B2">
      <w:r>
        <w:t>……………………………………………………………………………………………………………………………………………………………………………………..</w:t>
      </w:r>
    </w:p>
    <w:p w14:paraId="620E84AD" w14:textId="77777777" w:rsidR="009A13B2" w:rsidRDefault="009A13B2" w:rsidP="009A13B2"/>
    <w:p w14:paraId="6204CA7F" w14:textId="77777777" w:rsidR="009A13B2" w:rsidRDefault="00A302D8" w:rsidP="009A13B2">
      <w:pPr>
        <w:jc w:val="both"/>
      </w:pPr>
      <w:r>
        <w:rPr>
          <w:noProof/>
        </w:rPr>
        <w:pict w14:anchorId="33BE9AB6">
          <v:shape id="_x0000_s1069" type="#_x0000_t202" style="position:absolute;left:0;text-align:left;margin-left:372.3pt;margin-top:-.65pt;width:157.45pt;height:48.85pt;z-index:251695616;mso-height-percent:200;mso-height-percent:200;mso-width-relative:margin;mso-height-relative:margin" stroked="f">
            <v:textbox style="mso-fit-shape-to-text:t">
              <w:txbxContent>
                <w:p w14:paraId="0FD49992" w14:textId="77777777" w:rsidR="009A13B2" w:rsidRDefault="009A13B2" w:rsidP="009A13B2">
                  <w:r>
                    <w:t>Pour avoir la même quantité d’énergie que le fioul, quelle capacité doit avoir la citerne de gaz ?</w:t>
                  </w:r>
                </w:p>
                <w:p w14:paraId="6A14392C" w14:textId="77777777" w:rsidR="009A13B2" w:rsidRDefault="009A13B2" w:rsidP="009A13B2">
                  <w:r>
                    <w:t>……………………………………………….</w:t>
                  </w:r>
                </w:p>
                <w:p w14:paraId="24E24399" w14:textId="77777777" w:rsidR="009A13B2" w:rsidRDefault="009A13B2" w:rsidP="009A13B2">
                  <w:r>
                    <w:t>……………………………………………….</w:t>
                  </w:r>
                </w:p>
                <w:p w14:paraId="17480CAA" w14:textId="77777777" w:rsidR="009A13B2" w:rsidRDefault="009A13B2" w:rsidP="009A13B2">
                  <w:r>
                    <w:t>Combien de stères de bois ?</w:t>
                  </w:r>
                </w:p>
                <w:p w14:paraId="421AA58F" w14:textId="77777777" w:rsidR="009A13B2" w:rsidRDefault="009A13B2" w:rsidP="009A13B2">
                  <w:r>
                    <w:t>………………………………………………..</w:t>
                  </w:r>
                </w:p>
                <w:p w14:paraId="134E2396" w14:textId="77777777" w:rsidR="009A13B2" w:rsidRDefault="009A13B2" w:rsidP="009A13B2">
                  <w:r>
                    <w:t>………………………………………………</w:t>
                  </w:r>
                </w:p>
                <w:p w14:paraId="37B7F3A8" w14:textId="77777777" w:rsidR="009A13B2" w:rsidRDefault="009A13B2" w:rsidP="009A13B2"/>
              </w:txbxContent>
            </v:textbox>
          </v:shape>
        </w:pict>
      </w:r>
      <w:r w:rsidR="009A13B2">
        <w:rPr>
          <w:noProof/>
          <w:lang w:eastAsia="fr-FR"/>
        </w:rPr>
        <w:drawing>
          <wp:anchor distT="0" distB="0" distL="114300" distR="114300" simplePos="0" relativeHeight="251650560" behindDoc="1" locked="0" layoutInCell="1" allowOverlap="1" wp14:anchorId="3242104F" wp14:editId="2B787886">
            <wp:simplePos x="0" y="0"/>
            <wp:positionH relativeFrom="column">
              <wp:posOffset>3429000</wp:posOffset>
            </wp:positionH>
            <wp:positionV relativeFrom="paragraph">
              <wp:posOffset>77470</wp:posOffset>
            </wp:positionV>
            <wp:extent cx="1352550" cy="914400"/>
            <wp:effectExtent l="19050" t="0" r="0" b="0"/>
            <wp:wrapTight wrapText="bothSides">
              <wp:wrapPolygon edited="0">
                <wp:start x="-304" y="0"/>
                <wp:lineTo x="-304" y="21150"/>
                <wp:lineTo x="21600" y="21150"/>
                <wp:lineTo x="21600" y="0"/>
                <wp:lineTo x="-304" y="0"/>
              </wp:wrapPolygon>
            </wp:wrapTight>
            <wp:docPr id="23" name="Image 5" descr="citerne 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terne gaz.jpg"/>
                    <pic:cNvPicPr/>
                  </pic:nvPicPr>
                  <pic:blipFill>
                    <a:blip r:embed="rId106" cstate="print"/>
                    <a:stretch>
                      <a:fillRect/>
                    </a:stretch>
                  </pic:blipFill>
                  <pic:spPr>
                    <a:xfrm>
                      <a:off x="0" y="0"/>
                      <a:ext cx="1352550" cy="914400"/>
                    </a:xfrm>
                    <a:prstGeom prst="rect">
                      <a:avLst/>
                    </a:prstGeom>
                  </pic:spPr>
                </pic:pic>
              </a:graphicData>
            </a:graphic>
          </wp:anchor>
        </w:drawing>
      </w:r>
      <w:r w:rsidR="009A13B2">
        <w:tab/>
      </w:r>
      <w:r w:rsidR="009A13B2" w:rsidRPr="00B720F7">
        <w:rPr>
          <w:b/>
          <w:color w:val="A6A6A6" w:themeColor="background1" w:themeShade="A6"/>
        </w:rPr>
        <w:t>Q6</w:t>
      </w:r>
      <w:r w:rsidR="009A13B2">
        <w:t> : Comparer les énergies suivantes :</w:t>
      </w:r>
    </w:p>
    <w:p w14:paraId="6CD94852" w14:textId="77777777" w:rsidR="009A13B2" w:rsidRDefault="00A302D8" w:rsidP="009A13B2">
      <w:pPr>
        <w:jc w:val="both"/>
      </w:pPr>
      <w:r>
        <w:rPr>
          <w:noProof/>
          <w:lang w:eastAsia="fr-FR"/>
        </w:rPr>
        <w:pict w14:anchorId="47B46DA4">
          <v:shape id="_x0000_s1068" type="#_x0000_t93" style="position:absolute;left:0;text-align:left;margin-left:120.75pt;margin-top:6.95pt;width:150pt;height:99pt;z-index:251694592" adj="16469,2891">
            <v:textbox>
              <w:txbxContent>
                <w:p w14:paraId="74337E29" w14:textId="77777777" w:rsidR="009A13B2" w:rsidRPr="00033695" w:rsidRDefault="009A13B2" w:rsidP="009A13B2">
                  <w:pPr>
                    <w:rPr>
                      <w:sz w:val="20"/>
                    </w:rPr>
                  </w:pPr>
                  <w:r>
                    <w:rPr>
                      <w:sz w:val="20"/>
                    </w:rPr>
                    <w:t>Le propriétaire envisage de changer pour du gaz naturel ou du bois.</w:t>
                  </w:r>
                </w:p>
              </w:txbxContent>
            </v:textbox>
          </v:shape>
        </w:pict>
      </w:r>
      <w:r w:rsidR="009A13B2">
        <w:rPr>
          <w:noProof/>
          <w:lang w:eastAsia="fr-FR"/>
        </w:rPr>
        <w:drawing>
          <wp:anchor distT="0" distB="0" distL="114300" distR="114300" simplePos="0" relativeHeight="251648512" behindDoc="1" locked="0" layoutInCell="1" allowOverlap="1" wp14:anchorId="6FDF18EC" wp14:editId="5CCC0899">
            <wp:simplePos x="0" y="0"/>
            <wp:positionH relativeFrom="column">
              <wp:posOffset>276225</wp:posOffset>
            </wp:positionH>
            <wp:positionV relativeFrom="paragraph">
              <wp:posOffset>50165</wp:posOffset>
            </wp:positionV>
            <wp:extent cx="1024890" cy="1047750"/>
            <wp:effectExtent l="19050" t="0" r="3810" b="0"/>
            <wp:wrapTight wrapText="bothSides">
              <wp:wrapPolygon edited="0">
                <wp:start x="-401" y="0"/>
                <wp:lineTo x="-401" y="21207"/>
                <wp:lineTo x="21680" y="21207"/>
                <wp:lineTo x="21680" y="0"/>
                <wp:lineTo x="-401" y="0"/>
              </wp:wrapPolygon>
            </wp:wrapTight>
            <wp:docPr id="31" name="Image 3" descr="cuve fio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ve fioul.jpg"/>
                    <pic:cNvPicPr/>
                  </pic:nvPicPr>
                  <pic:blipFill>
                    <a:blip r:embed="rId107"/>
                    <a:stretch>
                      <a:fillRect/>
                    </a:stretch>
                  </pic:blipFill>
                  <pic:spPr>
                    <a:xfrm>
                      <a:off x="0" y="0"/>
                      <a:ext cx="1024890" cy="1047750"/>
                    </a:xfrm>
                    <a:prstGeom prst="rect">
                      <a:avLst/>
                    </a:prstGeom>
                  </pic:spPr>
                </pic:pic>
              </a:graphicData>
            </a:graphic>
          </wp:anchor>
        </w:drawing>
      </w:r>
    </w:p>
    <w:p w14:paraId="66B857FD" w14:textId="77777777" w:rsidR="009A13B2" w:rsidRDefault="009A13B2" w:rsidP="009A13B2">
      <w:pPr>
        <w:jc w:val="both"/>
      </w:pPr>
    </w:p>
    <w:p w14:paraId="49147BD2" w14:textId="77777777" w:rsidR="009A13B2" w:rsidRDefault="009A13B2" w:rsidP="009A13B2">
      <w:pPr>
        <w:jc w:val="both"/>
      </w:pPr>
    </w:p>
    <w:p w14:paraId="31DF0B3F" w14:textId="77777777" w:rsidR="009A13B2" w:rsidRDefault="009A13B2" w:rsidP="009A13B2">
      <w:pPr>
        <w:jc w:val="both"/>
      </w:pPr>
      <w:r>
        <w:rPr>
          <w:noProof/>
          <w:lang w:eastAsia="fr-FR"/>
        </w:rPr>
        <w:drawing>
          <wp:anchor distT="0" distB="0" distL="114300" distR="114300" simplePos="0" relativeHeight="251652608" behindDoc="1" locked="0" layoutInCell="1" allowOverlap="1" wp14:anchorId="1A72C0F5" wp14:editId="3F6135A5">
            <wp:simplePos x="0" y="0"/>
            <wp:positionH relativeFrom="column">
              <wp:posOffset>3705225</wp:posOffset>
            </wp:positionH>
            <wp:positionV relativeFrom="paragraph">
              <wp:posOffset>242570</wp:posOffset>
            </wp:positionV>
            <wp:extent cx="790575" cy="790575"/>
            <wp:effectExtent l="19050" t="0" r="9525" b="0"/>
            <wp:wrapTight wrapText="bothSides">
              <wp:wrapPolygon edited="0">
                <wp:start x="-520" y="0"/>
                <wp:lineTo x="-520" y="21340"/>
                <wp:lineTo x="21860" y="21340"/>
                <wp:lineTo x="21860" y="0"/>
                <wp:lineTo x="-520" y="0"/>
              </wp:wrapPolygon>
            </wp:wrapTight>
            <wp:docPr id="72" name="Image 6" descr="STE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RE(1).jpg"/>
                    <pic:cNvPicPr/>
                  </pic:nvPicPr>
                  <pic:blipFill>
                    <a:blip r:embed="rId108"/>
                    <a:stretch>
                      <a:fillRect/>
                    </a:stretch>
                  </pic:blipFill>
                  <pic:spPr>
                    <a:xfrm>
                      <a:off x="0" y="0"/>
                      <a:ext cx="790575" cy="790575"/>
                    </a:xfrm>
                    <a:prstGeom prst="rect">
                      <a:avLst/>
                    </a:prstGeom>
                  </pic:spPr>
                </pic:pic>
              </a:graphicData>
            </a:graphic>
          </wp:anchor>
        </w:drawing>
      </w:r>
      <w:r w:rsidR="00A302D8">
        <w:rPr>
          <w:noProof/>
        </w:rPr>
        <w:pict w14:anchorId="0F53CF17">
          <v:shape id="_x0000_s1067" type="#_x0000_t202" style="position:absolute;left:0;text-align:left;margin-left:-.1pt;margin-top:16.85pt;width:136.45pt;height:71.4pt;z-index:251693568;mso-position-horizontal-relative:text;mso-position-vertical-relative:text;mso-width-relative:margin;mso-height-relative:margin" stroked="f">
            <v:fill opacity="0"/>
            <v:textbox>
              <w:txbxContent>
                <w:p w14:paraId="08BAE97E" w14:textId="77777777" w:rsidR="009A13B2" w:rsidRDefault="009A13B2" w:rsidP="009A13B2">
                  <w:pPr>
                    <w:jc w:val="both"/>
                  </w:pPr>
                  <w:r>
                    <w:t>Pour chauffer une maison de 120 m², un utilisateur utilise 2200 litres de fioul domestique</w:t>
                  </w:r>
                </w:p>
                <w:p w14:paraId="059C4857" w14:textId="77777777" w:rsidR="009A13B2" w:rsidRPr="00033695" w:rsidRDefault="009A13B2" w:rsidP="009A13B2"/>
              </w:txbxContent>
            </v:textbox>
          </v:shape>
        </w:pict>
      </w:r>
    </w:p>
    <w:p w14:paraId="54BF2F33" w14:textId="77777777" w:rsidR="009A13B2" w:rsidRDefault="009A13B2" w:rsidP="009A13B2">
      <w:pPr>
        <w:jc w:val="both"/>
      </w:pPr>
    </w:p>
    <w:p w14:paraId="4582A406" w14:textId="77777777" w:rsidR="009A13B2" w:rsidRDefault="009A13B2" w:rsidP="009A13B2">
      <w:pPr>
        <w:jc w:val="both"/>
      </w:pPr>
    </w:p>
    <w:p w14:paraId="3FDB549E" w14:textId="77777777" w:rsidR="009A13B2" w:rsidRDefault="009A13B2" w:rsidP="009A13B2">
      <w:pPr>
        <w:jc w:val="both"/>
      </w:pPr>
    </w:p>
    <w:p w14:paraId="5C4A1474" w14:textId="77777777" w:rsidR="009A13B2" w:rsidRDefault="009A13B2" w:rsidP="009A13B2">
      <w:r>
        <w:tab/>
      </w:r>
      <w:r w:rsidRPr="00144AC0">
        <w:rPr>
          <w:b/>
          <w:color w:val="808080" w:themeColor="background1" w:themeShade="80"/>
        </w:rPr>
        <w:t>Q7</w:t>
      </w:r>
      <w:r>
        <w:t> : quel minerai permet de fabriquer les objets ?</w:t>
      </w:r>
    </w:p>
    <w:tbl>
      <w:tblPr>
        <w:tblStyle w:val="Grilledutableau"/>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1"/>
        <w:gridCol w:w="1100"/>
        <w:gridCol w:w="1094"/>
        <w:gridCol w:w="2733"/>
      </w:tblGrid>
      <w:tr w:rsidR="009A13B2" w14:paraId="17C14DF9" w14:textId="77777777" w:rsidTr="00221AB2">
        <w:tc>
          <w:tcPr>
            <w:tcW w:w="3011" w:type="dxa"/>
          </w:tcPr>
          <w:p w14:paraId="20FF84ED" w14:textId="77777777" w:rsidR="009A13B2" w:rsidRDefault="009A13B2" w:rsidP="00221AB2">
            <w:r>
              <w:rPr>
                <w:noProof/>
                <w:lang w:eastAsia="fr-FR"/>
              </w:rPr>
              <w:drawing>
                <wp:inline distT="0" distB="0" distL="0" distR="0" wp14:anchorId="1D3C5829" wp14:editId="2F0ED637">
                  <wp:extent cx="962025" cy="962025"/>
                  <wp:effectExtent l="19050" t="0" r="9525" b="0"/>
                  <wp:docPr id="20" name="Image 10" descr="verre v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re vin.JPG"/>
                          <pic:cNvPicPr/>
                        </pic:nvPicPr>
                        <pic:blipFill>
                          <a:blip r:embed="rId109" cstate="print"/>
                          <a:stretch>
                            <a:fillRect/>
                          </a:stretch>
                        </pic:blipFill>
                        <pic:spPr>
                          <a:xfrm>
                            <a:off x="0" y="0"/>
                            <a:ext cx="962025" cy="962025"/>
                          </a:xfrm>
                          <a:prstGeom prst="rect">
                            <a:avLst/>
                          </a:prstGeom>
                        </pic:spPr>
                      </pic:pic>
                    </a:graphicData>
                  </a:graphic>
                </wp:inline>
              </w:drawing>
            </w:r>
          </w:p>
        </w:tc>
        <w:tc>
          <w:tcPr>
            <w:tcW w:w="1100" w:type="dxa"/>
          </w:tcPr>
          <w:p w14:paraId="059B4953" w14:textId="77777777" w:rsidR="009A13B2" w:rsidRDefault="009A13B2" w:rsidP="00221AB2"/>
        </w:tc>
        <w:tc>
          <w:tcPr>
            <w:tcW w:w="1094" w:type="dxa"/>
          </w:tcPr>
          <w:p w14:paraId="3158A4BC" w14:textId="77777777" w:rsidR="009A13B2" w:rsidRDefault="009A13B2" w:rsidP="00221AB2">
            <w:pPr>
              <w:jc w:val="center"/>
            </w:pPr>
            <w:r>
              <w:t>Minerai de fer</w:t>
            </w:r>
          </w:p>
        </w:tc>
        <w:tc>
          <w:tcPr>
            <w:tcW w:w="2733" w:type="dxa"/>
          </w:tcPr>
          <w:p w14:paraId="30B480E3" w14:textId="77777777" w:rsidR="009A13B2" w:rsidRDefault="009A13B2" w:rsidP="00221AB2">
            <w:pPr>
              <w:jc w:val="center"/>
            </w:pPr>
            <w:r>
              <w:rPr>
                <w:noProof/>
                <w:lang w:eastAsia="fr-FR"/>
              </w:rPr>
              <w:drawing>
                <wp:inline distT="0" distB="0" distL="0" distR="0" wp14:anchorId="673CD418" wp14:editId="23A18DF0">
                  <wp:extent cx="1304925" cy="887704"/>
                  <wp:effectExtent l="19050" t="0" r="9525" b="0"/>
                  <wp:docPr id="28" name="Image 7" descr="minerai f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erai fer.gif"/>
                          <pic:cNvPicPr/>
                        </pic:nvPicPr>
                        <pic:blipFill>
                          <a:blip r:embed="rId110"/>
                          <a:stretch>
                            <a:fillRect/>
                          </a:stretch>
                        </pic:blipFill>
                        <pic:spPr>
                          <a:xfrm>
                            <a:off x="0" y="0"/>
                            <a:ext cx="1304925" cy="887704"/>
                          </a:xfrm>
                          <a:prstGeom prst="rect">
                            <a:avLst/>
                          </a:prstGeom>
                        </pic:spPr>
                      </pic:pic>
                    </a:graphicData>
                  </a:graphic>
                </wp:inline>
              </w:drawing>
            </w:r>
          </w:p>
        </w:tc>
      </w:tr>
      <w:tr w:rsidR="009A13B2" w14:paraId="0AD6FBA8" w14:textId="77777777" w:rsidTr="00221AB2">
        <w:tc>
          <w:tcPr>
            <w:tcW w:w="3011" w:type="dxa"/>
          </w:tcPr>
          <w:p w14:paraId="6DD90433" w14:textId="77777777" w:rsidR="009A13B2" w:rsidRDefault="009A13B2" w:rsidP="00221AB2">
            <w:r>
              <w:rPr>
                <w:noProof/>
                <w:lang w:eastAsia="fr-FR"/>
              </w:rPr>
              <w:drawing>
                <wp:inline distT="0" distB="0" distL="0" distR="0" wp14:anchorId="07CEF546" wp14:editId="29A4440A">
                  <wp:extent cx="1574165" cy="1085850"/>
                  <wp:effectExtent l="19050" t="0" r="6985" b="0"/>
                  <wp:docPr id="73" name="Image 12" descr="charpente.metallique.portique.sou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pente.metallique.portique.soude.jpg"/>
                          <pic:cNvPicPr/>
                        </pic:nvPicPr>
                        <pic:blipFill>
                          <a:blip r:embed="rId111"/>
                          <a:stretch>
                            <a:fillRect/>
                          </a:stretch>
                        </pic:blipFill>
                        <pic:spPr>
                          <a:xfrm>
                            <a:off x="0" y="0"/>
                            <a:ext cx="1574165" cy="1085850"/>
                          </a:xfrm>
                          <a:prstGeom prst="rect">
                            <a:avLst/>
                          </a:prstGeom>
                        </pic:spPr>
                      </pic:pic>
                    </a:graphicData>
                  </a:graphic>
                </wp:inline>
              </w:drawing>
            </w:r>
          </w:p>
        </w:tc>
        <w:tc>
          <w:tcPr>
            <w:tcW w:w="1100" w:type="dxa"/>
          </w:tcPr>
          <w:p w14:paraId="398301F4" w14:textId="77777777" w:rsidR="009A13B2" w:rsidRDefault="009A13B2" w:rsidP="00221AB2"/>
        </w:tc>
        <w:tc>
          <w:tcPr>
            <w:tcW w:w="1094" w:type="dxa"/>
          </w:tcPr>
          <w:p w14:paraId="71EEB6FE" w14:textId="77777777" w:rsidR="009A13B2" w:rsidRDefault="009A13B2" w:rsidP="00221AB2">
            <w:pPr>
              <w:jc w:val="center"/>
            </w:pPr>
            <w:r>
              <w:t>Bauxite</w:t>
            </w:r>
          </w:p>
        </w:tc>
        <w:tc>
          <w:tcPr>
            <w:tcW w:w="2733" w:type="dxa"/>
          </w:tcPr>
          <w:p w14:paraId="6DEF27CE" w14:textId="77777777" w:rsidR="009A13B2" w:rsidRDefault="009A13B2" w:rsidP="00221AB2">
            <w:pPr>
              <w:jc w:val="center"/>
            </w:pPr>
            <w:r>
              <w:rPr>
                <w:noProof/>
                <w:lang w:eastAsia="fr-FR"/>
              </w:rPr>
              <w:drawing>
                <wp:inline distT="0" distB="0" distL="0" distR="0" wp14:anchorId="1DD303A9" wp14:editId="43401D92">
                  <wp:extent cx="1323975" cy="990600"/>
                  <wp:effectExtent l="19050" t="0" r="9525" b="0"/>
                  <wp:docPr id="74" name="Image 8" descr="bauxite-ore-767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xite-ore-767845.jpg"/>
                          <pic:cNvPicPr/>
                        </pic:nvPicPr>
                        <pic:blipFill>
                          <a:blip r:embed="rId112"/>
                          <a:stretch>
                            <a:fillRect/>
                          </a:stretch>
                        </pic:blipFill>
                        <pic:spPr>
                          <a:xfrm>
                            <a:off x="0" y="0"/>
                            <a:ext cx="1323975" cy="990600"/>
                          </a:xfrm>
                          <a:prstGeom prst="rect">
                            <a:avLst/>
                          </a:prstGeom>
                        </pic:spPr>
                      </pic:pic>
                    </a:graphicData>
                  </a:graphic>
                </wp:inline>
              </w:drawing>
            </w:r>
          </w:p>
        </w:tc>
      </w:tr>
      <w:tr w:rsidR="009A13B2" w14:paraId="45171560" w14:textId="77777777" w:rsidTr="00221AB2">
        <w:tc>
          <w:tcPr>
            <w:tcW w:w="3011" w:type="dxa"/>
          </w:tcPr>
          <w:p w14:paraId="74810C35" w14:textId="77777777" w:rsidR="009A13B2" w:rsidRDefault="009A13B2" w:rsidP="00221AB2">
            <w:r>
              <w:rPr>
                <w:noProof/>
                <w:lang w:eastAsia="fr-FR"/>
              </w:rPr>
              <w:drawing>
                <wp:inline distT="0" distB="0" distL="0" distR="0" wp14:anchorId="0DBB4634" wp14:editId="6480FC66">
                  <wp:extent cx="1755352" cy="1316598"/>
                  <wp:effectExtent l="19050" t="0" r="0" b="0"/>
                  <wp:docPr id="75" name="Image 18" descr="00-cannette-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cannette-021.jpg"/>
                          <pic:cNvPicPr/>
                        </pic:nvPicPr>
                        <pic:blipFill>
                          <a:blip r:embed="rId113" cstate="print"/>
                          <a:stretch>
                            <a:fillRect/>
                          </a:stretch>
                        </pic:blipFill>
                        <pic:spPr>
                          <a:xfrm>
                            <a:off x="0" y="0"/>
                            <a:ext cx="1756471" cy="1317437"/>
                          </a:xfrm>
                          <a:prstGeom prst="rect">
                            <a:avLst/>
                          </a:prstGeom>
                        </pic:spPr>
                      </pic:pic>
                    </a:graphicData>
                  </a:graphic>
                </wp:inline>
              </w:drawing>
            </w:r>
          </w:p>
        </w:tc>
        <w:tc>
          <w:tcPr>
            <w:tcW w:w="1100" w:type="dxa"/>
          </w:tcPr>
          <w:p w14:paraId="15BE4597" w14:textId="77777777" w:rsidR="009A13B2" w:rsidRDefault="009A13B2" w:rsidP="00221AB2"/>
        </w:tc>
        <w:tc>
          <w:tcPr>
            <w:tcW w:w="1094" w:type="dxa"/>
          </w:tcPr>
          <w:p w14:paraId="3F8080E8" w14:textId="77777777" w:rsidR="009A13B2" w:rsidRDefault="009A13B2" w:rsidP="00221AB2">
            <w:pPr>
              <w:jc w:val="center"/>
            </w:pPr>
            <w:r>
              <w:t>Silice</w:t>
            </w:r>
          </w:p>
        </w:tc>
        <w:tc>
          <w:tcPr>
            <w:tcW w:w="2733" w:type="dxa"/>
          </w:tcPr>
          <w:p w14:paraId="3FDE0FF6" w14:textId="77777777" w:rsidR="009A13B2" w:rsidRDefault="009A13B2" w:rsidP="00221AB2">
            <w:pPr>
              <w:jc w:val="center"/>
            </w:pPr>
            <w:r>
              <w:rPr>
                <w:noProof/>
                <w:lang w:eastAsia="fr-FR"/>
              </w:rPr>
              <w:drawing>
                <wp:inline distT="0" distB="0" distL="0" distR="0" wp14:anchorId="435FC825" wp14:editId="4C8E0D48">
                  <wp:extent cx="1285875" cy="1028700"/>
                  <wp:effectExtent l="19050" t="0" r="9525" b="0"/>
                  <wp:docPr id="25" name="Image 9" descr="s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ble.jpg"/>
                          <pic:cNvPicPr/>
                        </pic:nvPicPr>
                        <pic:blipFill>
                          <a:blip r:embed="rId114"/>
                          <a:srcRect t="8148" b="11852"/>
                          <a:stretch>
                            <a:fillRect/>
                          </a:stretch>
                        </pic:blipFill>
                        <pic:spPr>
                          <a:xfrm>
                            <a:off x="0" y="0"/>
                            <a:ext cx="1285875" cy="1028700"/>
                          </a:xfrm>
                          <a:prstGeom prst="rect">
                            <a:avLst/>
                          </a:prstGeom>
                        </pic:spPr>
                      </pic:pic>
                    </a:graphicData>
                  </a:graphic>
                </wp:inline>
              </w:drawing>
            </w:r>
          </w:p>
        </w:tc>
      </w:tr>
    </w:tbl>
    <w:p w14:paraId="219BE8E1" w14:textId="77777777" w:rsidR="009A13B2" w:rsidRDefault="009A13B2" w:rsidP="009A13B2"/>
    <w:p w14:paraId="7541D3E1" w14:textId="77777777" w:rsidR="009A13B2" w:rsidRPr="00CF4E11" w:rsidRDefault="009A13B2" w:rsidP="009A13B2">
      <w:r>
        <w:tab/>
      </w:r>
      <w:r w:rsidRPr="002031BA">
        <w:rPr>
          <w:b/>
          <w:color w:val="A6A6A6" w:themeColor="background1" w:themeShade="A6"/>
        </w:rPr>
        <w:t>Q</w:t>
      </w:r>
      <w:r>
        <w:rPr>
          <w:b/>
          <w:color w:val="A6A6A6" w:themeColor="background1" w:themeShade="A6"/>
        </w:rPr>
        <w:t>8</w:t>
      </w:r>
      <w:r>
        <w:t xml:space="preserve"> : Les minerais sont en quantité limitée sur la terre. Leur transformation est par ailleurs très énergivore. </w:t>
      </w:r>
      <w:proofErr w:type="gramStart"/>
      <w:r>
        <w:t>Comment  remédier</w:t>
      </w:r>
      <w:proofErr w:type="gramEnd"/>
      <w:r>
        <w:t xml:space="preserve"> à cela et ne pas épuiser ces ressources ? </w:t>
      </w:r>
      <w:r w:rsidRPr="002031BA">
        <w:rPr>
          <w:i/>
          <w:color w:val="A6A6A6" w:themeColor="background1" w:themeShade="A6"/>
        </w:rPr>
        <w:t>(</w:t>
      </w:r>
      <w:proofErr w:type="gramStart"/>
      <w:r w:rsidRPr="002031BA">
        <w:rPr>
          <w:i/>
          <w:color w:val="A6A6A6" w:themeColor="background1" w:themeShade="A6"/>
        </w:rPr>
        <w:t>vous</w:t>
      </w:r>
      <w:proofErr w:type="gramEnd"/>
      <w:r w:rsidRPr="002031BA">
        <w:rPr>
          <w:i/>
          <w:color w:val="A6A6A6" w:themeColor="background1" w:themeShade="A6"/>
        </w:rPr>
        <w:t xml:space="preserve"> pouvez donner plusieurs réponses possibles).</w:t>
      </w:r>
    </w:p>
    <w:p w14:paraId="796A5E43" w14:textId="77777777" w:rsidR="009A13B2" w:rsidRDefault="009A13B2" w:rsidP="009A13B2">
      <w:r>
        <w:t>……………………………………………………………………………………………………………………………………………………………………………………..</w:t>
      </w:r>
    </w:p>
    <w:p w14:paraId="00AF368A" w14:textId="77777777" w:rsidR="009A13B2" w:rsidRDefault="009A13B2" w:rsidP="009A13B2">
      <w:r>
        <w:t>……………………………………………………………………………………………………………………………………………………………………………………..</w:t>
      </w:r>
    </w:p>
    <w:p w14:paraId="5CCC0BE5" w14:textId="77777777" w:rsidR="009A13B2" w:rsidRPr="002031BA" w:rsidRDefault="009A13B2" w:rsidP="009A13B2">
      <w:r>
        <w:t>……………………………………………………………………………………………………………………………………………………………………………………..</w:t>
      </w:r>
    </w:p>
    <w:p w14:paraId="34364BE4" w14:textId="77777777" w:rsidR="009A13B2" w:rsidRDefault="009A13B2" w:rsidP="006A45FF">
      <w:pPr>
        <w:jc w:val="both"/>
      </w:pPr>
    </w:p>
    <w:sectPr w:rsidR="009A13B2" w:rsidSect="004E09B9">
      <w:headerReference w:type="default" r:id="rId115"/>
      <w:footerReference w:type="default" r:id="rId116"/>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44401E" w14:textId="77777777" w:rsidR="00A302D8" w:rsidRDefault="00A302D8" w:rsidP="004E09B9">
      <w:pPr>
        <w:spacing w:after="0" w:line="240" w:lineRule="auto"/>
      </w:pPr>
      <w:r>
        <w:separator/>
      </w:r>
    </w:p>
  </w:endnote>
  <w:endnote w:type="continuationSeparator" w:id="0">
    <w:p w14:paraId="7417086A" w14:textId="77777777" w:rsidR="00A302D8" w:rsidRDefault="00A302D8" w:rsidP="004E09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107"/>
      <w:gridCol w:w="9575"/>
    </w:tblGrid>
    <w:tr w:rsidR="004306E6" w14:paraId="2802FEB9" w14:textId="77777777">
      <w:tc>
        <w:tcPr>
          <w:tcW w:w="918" w:type="dxa"/>
        </w:tcPr>
        <w:p w14:paraId="17E3F0FF" w14:textId="77777777" w:rsidR="004306E6" w:rsidRDefault="000B27A9">
          <w:pPr>
            <w:pStyle w:val="Pieddepage"/>
            <w:jc w:val="right"/>
            <w:rPr>
              <w:b/>
              <w:color w:val="4F81BD" w:themeColor="accent1"/>
              <w:sz w:val="32"/>
              <w:szCs w:val="32"/>
            </w:rPr>
          </w:pPr>
          <w:r>
            <w:fldChar w:fldCharType="begin"/>
          </w:r>
          <w:r>
            <w:instrText xml:space="preserve"> PAGE   \* MERGEFORMAT </w:instrText>
          </w:r>
          <w:r>
            <w:fldChar w:fldCharType="separate"/>
          </w:r>
          <w:r w:rsidR="000A08DB" w:rsidRPr="000A08DB">
            <w:rPr>
              <w:b/>
              <w:noProof/>
              <w:color w:val="4F81BD" w:themeColor="accent1"/>
              <w:sz w:val="32"/>
              <w:szCs w:val="32"/>
            </w:rPr>
            <w:t>13</w:t>
          </w:r>
          <w:r>
            <w:rPr>
              <w:b/>
              <w:noProof/>
              <w:color w:val="4F81BD" w:themeColor="accent1"/>
              <w:sz w:val="32"/>
              <w:szCs w:val="32"/>
            </w:rPr>
            <w:fldChar w:fldCharType="end"/>
          </w:r>
        </w:p>
      </w:tc>
      <w:tc>
        <w:tcPr>
          <w:tcW w:w="7938" w:type="dxa"/>
        </w:tcPr>
        <w:p w14:paraId="1EA12B33" w14:textId="77777777" w:rsidR="004306E6" w:rsidRDefault="009A13B2">
          <w:pPr>
            <w:pStyle w:val="Pieddepage"/>
          </w:pPr>
          <w:r>
            <w:t xml:space="preserve">Mise à disposition des </w:t>
          </w:r>
          <w:r w:rsidR="004306E6">
            <w:t>ressources</w:t>
          </w:r>
        </w:p>
      </w:tc>
    </w:tr>
  </w:tbl>
  <w:p w14:paraId="15F2C5B8" w14:textId="77777777" w:rsidR="004E09B9" w:rsidRDefault="004E09B9">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A35663" w14:textId="77777777" w:rsidR="00A302D8" w:rsidRDefault="00A302D8" w:rsidP="004E09B9">
      <w:pPr>
        <w:spacing w:after="0" w:line="240" w:lineRule="auto"/>
      </w:pPr>
      <w:r>
        <w:separator/>
      </w:r>
    </w:p>
  </w:footnote>
  <w:footnote w:type="continuationSeparator" w:id="0">
    <w:p w14:paraId="00FF145C" w14:textId="77777777" w:rsidR="00A302D8" w:rsidRDefault="00A302D8" w:rsidP="004E09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8940FB" w14:textId="77777777" w:rsidR="004306E6" w:rsidRDefault="004306E6">
    <w:pPr>
      <w:pStyle w:val="En-tte"/>
      <w:jc w:val="center"/>
      <w:rPr>
        <w:color w:val="365F91" w:themeColor="accent1" w:themeShade="BF"/>
      </w:rPr>
    </w:pPr>
    <w:r>
      <w:rPr>
        <w:noProof/>
        <w:color w:val="365F91" w:themeColor="accent1" w:themeShade="BF"/>
        <w:lang w:eastAsia="fr-FR"/>
      </w:rPr>
      <w:drawing>
        <wp:anchor distT="0" distB="0" distL="114300" distR="114300" simplePos="0" relativeHeight="251662848" behindDoc="1" locked="0" layoutInCell="1" allowOverlap="1" wp14:anchorId="1F780486" wp14:editId="5A52484B">
          <wp:simplePos x="0" y="0"/>
          <wp:positionH relativeFrom="column">
            <wp:posOffset>28575</wp:posOffset>
          </wp:positionH>
          <wp:positionV relativeFrom="paragraph">
            <wp:posOffset>-392430</wp:posOffset>
          </wp:positionV>
          <wp:extent cx="6645910" cy="1133475"/>
          <wp:effectExtent l="19050" t="0" r="2540" b="0"/>
          <wp:wrapNone/>
          <wp:docPr id="9" name="Image 8" descr="lac-de-castill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c-de-castillon-1.jpg"/>
                  <pic:cNvPicPr/>
                </pic:nvPicPr>
                <pic:blipFill>
                  <a:blip r:embed="rId1"/>
                  <a:stretch>
                    <a:fillRect/>
                  </a:stretch>
                </pic:blipFill>
                <pic:spPr>
                  <a:xfrm>
                    <a:off x="0" y="0"/>
                    <a:ext cx="6645910" cy="1133475"/>
                  </a:xfrm>
                  <a:prstGeom prst="rect">
                    <a:avLst/>
                  </a:prstGeom>
                </pic:spPr>
              </pic:pic>
            </a:graphicData>
          </a:graphic>
        </wp:anchor>
      </w:drawing>
    </w:r>
    <w:sdt>
      <w:sdtPr>
        <w:rPr>
          <w:b/>
          <w:color w:val="FFFFFF" w:themeColor="background1"/>
          <w:sz w:val="44"/>
        </w:rPr>
        <w:alias w:val="Titre"/>
        <w:id w:val="79116639"/>
        <w:placeholder>
          <w:docPart w:val="10163F132ED64D90B7CED10B79FF3C17"/>
        </w:placeholder>
        <w:dataBinding w:prefixMappings="xmlns:ns0='http://schemas.openxmlformats.org/package/2006/metadata/core-properties' xmlns:ns1='http://purl.org/dc/elements/1.1/'" w:xpath="/ns0:coreProperties[1]/ns1:title[1]" w:storeItemID="{6C3C8BC8-F283-45AE-878A-BAB7291924A1}"/>
        <w:text/>
      </w:sdtPr>
      <w:sdtEndPr/>
      <w:sdtContent>
        <w:r w:rsidR="00662360">
          <w:rPr>
            <w:b/>
            <w:color w:val="FFFFFF" w:themeColor="background1"/>
            <w:sz w:val="44"/>
          </w:rPr>
          <w:t>BTS MS</w:t>
        </w:r>
      </w:sdtContent>
    </w:sdt>
    <w:r>
      <w:rPr>
        <w:noProof/>
        <w:color w:val="365F91" w:themeColor="accent1" w:themeShade="BF"/>
        <w:lang w:eastAsia="fr-FR"/>
      </w:rPr>
      <w:t xml:space="preserve"> </w:t>
    </w:r>
    <w:r w:rsidR="00A302D8">
      <w:rPr>
        <w:noProof/>
        <w:color w:val="365F91" w:themeColor="accent1" w:themeShade="BF"/>
        <w:lang w:eastAsia="zh-TW"/>
      </w:rPr>
      <w:pict w14:anchorId="21AC4741">
        <v:group id="_x0000_s2062" style="position:absolute;left:0;text-align:left;margin-left:0;margin-top:0;width:105.1pt;height:274.25pt;rotation:90;flip:y;z-index:251669504;mso-position-horizontal:left;mso-position-horizontal-relative:page;mso-position-vertical:top;mso-position-vertical-relative:page" coordorigin="5531,1258" coordsize="5291,13813" o:allowincell="f">
          <o:lock v:ext="edit" aspectratio="t"/>
          <v:shapetype id="_x0000_t32" coordsize="21600,21600" o:spt="32" o:oned="t" path="m,l21600,21600e" filled="f">
            <v:path arrowok="t" fillok="f" o:connecttype="none"/>
            <o:lock v:ext="edit" shapetype="t"/>
          </v:shapetype>
          <v:shape id="_x0000_s2063" type="#_x0000_t32" style="position:absolute;left:6519;top:1258;width:4303;height:10040;flip:x" o:connectortype="straight" strokecolor="#a7bfde [1620]">
            <o:lock v:ext="edit" aspectratio="t"/>
          </v:shape>
          <v:group id="_x0000_s2064" style="position:absolute;left:5531;top:9226;width:5291;height:5845" coordorigin="5531,9226" coordsize="5291,5845">
            <o:lock v:ext="edit" aspectratio="t"/>
            <v:shape id="_x0000_s2065" style="position:absolute;left:5531;top:9226;width:5291;height:5845;mso-position-horizontal-relative:text;mso-position-vertical-relative:text;mso-width-relative:page;mso-height-relative:page" coordsize="6418,6670" path="m6418,1185r,5485l1809,6669c974,5889,,3958,1407,1987hfc2830,,5591,411,6418,1185haxe" fillcolor="#a7bfde [1620]" stroked="f">
              <v:path arrowok="t"/>
              <o:lock v:ext="edit" aspectratio="t"/>
            </v:shape>
            <v:oval id="_x0000_s2066" style="position:absolute;left:6117;top:10212;width:4526;height:4258;rotation:41366637fd;flip:y" fillcolor="#d3dfee [820]" stroked="f" strokecolor="#a7bfde [1620]">
              <o:lock v:ext="edit" aspectratio="t"/>
            </v:oval>
            <v:oval id="_x0000_s2067" style="position:absolute;left:6217;top:10481;width:3424;height:3221;rotation:41366637fd;flip:y;v-text-anchor:middle" fillcolor="#7ba0cd [2420]" stroked="f" strokecolor="#a7bfde [1620]">
              <o:lock v:ext="edit" aspectratio="t"/>
              <v:textbox style="mso-next-textbox:#_x0000_s2067" inset="0,0,0,0">
                <w:txbxContent>
                  <w:p w14:paraId="6E8744F8" w14:textId="77777777" w:rsidR="004306E6" w:rsidRDefault="004306E6">
                    <w:pPr>
                      <w:pStyle w:val="En-tte"/>
                      <w:jc w:val="center"/>
                      <w:rPr>
                        <w:b/>
                        <w:bCs/>
                        <w:color w:val="FFFFFF" w:themeColor="background1"/>
                        <w:sz w:val="20"/>
                        <w:szCs w:val="20"/>
                      </w:rPr>
                    </w:pPr>
                  </w:p>
                </w:txbxContent>
              </v:textbox>
            </v:oval>
          </v:group>
          <w10:wrap anchorx="page" anchory="page"/>
        </v:group>
      </w:pict>
    </w:r>
  </w:p>
  <w:p w14:paraId="638E9E12" w14:textId="77777777" w:rsidR="004E09B9" w:rsidRDefault="004E09B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2" type="#_x0000_t75" style="width:11.25pt;height:11.25pt" o:bullet="t">
        <v:imagedata r:id="rId1" o:title="msoE538"/>
      </v:shape>
    </w:pict>
  </w:numPicBullet>
  <w:abstractNum w:abstractNumId="0" w15:restartNumberingAfterBreak="0">
    <w:nsid w:val="07E220E0"/>
    <w:multiLevelType w:val="hybridMultilevel"/>
    <w:tmpl w:val="C004DB5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6258D1"/>
    <w:multiLevelType w:val="hybridMultilevel"/>
    <w:tmpl w:val="0F5EFEB2"/>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 w15:restartNumberingAfterBreak="0">
    <w:nsid w:val="0BBC5B85"/>
    <w:multiLevelType w:val="multilevel"/>
    <w:tmpl w:val="9A4AA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CC27D3"/>
    <w:multiLevelType w:val="hybridMultilevel"/>
    <w:tmpl w:val="223238A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2B37376"/>
    <w:multiLevelType w:val="hybridMultilevel"/>
    <w:tmpl w:val="6FF6AF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7627707"/>
    <w:multiLevelType w:val="hybridMultilevel"/>
    <w:tmpl w:val="399A58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9983398"/>
    <w:multiLevelType w:val="multilevel"/>
    <w:tmpl w:val="2780C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D5068A5"/>
    <w:multiLevelType w:val="hybridMultilevel"/>
    <w:tmpl w:val="CDF4B2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F113D6F"/>
    <w:multiLevelType w:val="hybridMultilevel"/>
    <w:tmpl w:val="2DD815EA"/>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D9519B7"/>
    <w:multiLevelType w:val="multilevel"/>
    <w:tmpl w:val="559EE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AC63585"/>
    <w:multiLevelType w:val="multilevel"/>
    <w:tmpl w:val="D4E01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F661A5D"/>
    <w:multiLevelType w:val="hybridMultilevel"/>
    <w:tmpl w:val="D37CB8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12C1BD1"/>
    <w:multiLevelType w:val="multilevel"/>
    <w:tmpl w:val="984892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7"/>
  </w:num>
  <w:num w:numId="3">
    <w:abstractNumId w:val="3"/>
  </w:num>
  <w:num w:numId="4">
    <w:abstractNumId w:val="0"/>
  </w:num>
  <w:num w:numId="5">
    <w:abstractNumId w:val="6"/>
  </w:num>
  <w:num w:numId="6">
    <w:abstractNumId w:val="10"/>
  </w:num>
  <w:num w:numId="7">
    <w:abstractNumId w:val="5"/>
  </w:num>
  <w:num w:numId="8">
    <w:abstractNumId w:val="12"/>
  </w:num>
  <w:num w:numId="9">
    <w:abstractNumId w:val="9"/>
  </w:num>
  <w:num w:numId="10">
    <w:abstractNumId w:val="2"/>
  </w:num>
  <w:num w:numId="11">
    <w:abstractNumId w:val="1"/>
  </w:num>
  <w:num w:numId="12">
    <w:abstractNumId w:val="4"/>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68"/>
    <o:shapelayout v:ext="edit">
      <o:idmap v:ext="edit" data="2"/>
      <o:rules v:ext="edit">
        <o:r id="V:Rule1" type="connector" idref="#_x0000_s2063"/>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E09B9"/>
    <w:rsid w:val="00033AF6"/>
    <w:rsid w:val="00035F93"/>
    <w:rsid w:val="0006392F"/>
    <w:rsid w:val="00091746"/>
    <w:rsid w:val="000A08DB"/>
    <w:rsid w:val="000B27A9"/>
    <w:rsid w:val="000B4394"/>
    <w:rsid w:val="000F107F"/>
    <w:rsid w:val="000F54EC"/>
    <w:rsid w:val="00124161"/>
    <w:rsid w:val="001268FD"/>
    <w:rsid w:val="00136F6D"/>
    <w:rsid w:val="00150093"/>
    <w:rsid w:val="0017520E"/>
    <w:rsid w:val="001854F9"/>
    <w:rsid w:val="001926DE"/>
    <w:rsid w:val="001953F4"/>
    <w:rsid w:val="001A0821"/>
    <w:rsid w:val="00213D9F"/>
    <w:rsid w:val="00243B74"/>
    <w:rsid w:val="00253606"/>
    <w:rsid w:val="00257FCF"/>
    <w:rsid w:val="00270073"/>
    <w:rsid w:val="00273B7E"/>
    <w:rsid w:val="0028234C"/>
    <w:rsid w:val="002917E9"/>
    <w:rsid w:val="002F53B4"/>
    <w:rsid w:val="002F725E"/>
    <w:rsid w:val="00311F6F"/>
    <w:rsid w:val="00330DD1"/>
    <w:rsid w:val="00343B06"/>
    <w:rsid w:val="0035154E"/>
    <w:rsid w:val="00357D8A"/>
    <w:rsid w:val="0037744D"/>
    <w:rsid w:val="003A71D7"/>
    <w:rsid w:val="003D5226"/>
    <w:rsid w:val="003E6A71"/>
    <w:rsid w:val="004211FF"/>
    <w:rsid w:val="00424202"/>
    <w:rsid w:val="00427B45"/>
    <w:rsid w:val="004306E6"/>
    <w:rsid w:val="00430FD9"/>
    <w:rsid w:val="00445732"/>
    <w:rsid w:val="0046047A"/>
    <w:rsid w:val="00470D7E"/>
    <w:rsid w:val="00493416"/>
    <w:rsid w:val="004960B3"/>
    <w:rsid w:val="004971CE"/>
    <w:rsid w:val="004A47A7"/>
    <w:rsid w:val="004B5455"/>
    <w:rsid w:val="004B6845"/>
    <w:rsid w:val="004D7492"/>
    <w:rsid w:val="004E09B9"/>
    <w:rsid w:val="004E7881"/>
    <w:rsid w:val="004F460C"/>
    <w:rsid w:val="00500760"/>
    <w:rsid w:val="00501A54"/>
    <w:rsid w:val="00525591"/>
    <w:rsid w:val="0052662B"/>
    <w:rsid w:val="005555D8"/>
    <w:rsid w:val="00556B58"/>
    <w:rsid w:val="00556F43"/>
    <w:rsid w:val="00561C8F"/>
    <w:rsid w:val="0057667B"/>
    <w:rsid w:val="005A559A"/>
    <w:rsid w:val="00603035"/>
    <w:rsid w:val="006526D3"/>
    <w:rsid w:val="00662360"/>
    <w:rsid w:val="006654EB"/>
    <w:rsid w:val="00665ECC"/>
    <w:rsid w:val="006A2D39"/>
    <w:rsid w:val="006A45FF"/>
    <w:rsid w:val="006E649B"/>
    <w:rsid w:val="0071573F"/>
    <w:rsid w:val="00723C18"/>
    <w:rsid w:val="007315F8"/>
    <w:rsid w:val="0075373D"/>
    <w:rsid w:val="0076683A"/>
    <w:rsid w:val="00771E57"/>
    <w:rsid w:val="007A1652"/>
    <w:rsid w:val="007B22D4"/>
    <w:rsid w:val="007B59AB"/>
    <w:rsid w:val="0081357B"/>
    <w:rsid w:val="0081665A"/>
    <w:rsid w:val="00843F1B"/>
    <w:rsid w:val="008933F0"/>
    <w:rsid w:val="008E512E"/>
    <w:rsid w:val="008F555B"/>
    <w:rsid w:val="009037EB"/>
    <w:rsid w:val="0090577E"/>
    <w:rsid w:val="009261C2"/>
    <w:rsid w:val="00937B64"/>
    <w:rsid w:val="00976EAF"/>
    <w:rsid w:val="00996235"/>
    <w:rsid w:val="009A13B2"/>
    <w:rsid w:val="009A33C1"/>
    <w:rsid w:val="009B1320"/>
    <w:rsid w:val="009D414A"/>
    <w:rsid w:val="009E3215"/>
    <w:rsid w:val="009F4B67"/>
    <w:rsid w:val="009F621C"/>
    <w:rsid w:val="00A302D8"/>
    <w:rsid w:val="00A345E5"/>
    <w:rsid w:val="00A45EF1"/>
    <w:rsid w:val="00A50916"/>
    <w:rsid w:val="00A52C9E"/>
    <w:rsid w:val="00AA04F8"/>
    <w:rsid w:val="00AA54E8"/>
    <w:rsid w:val="00AC706A"/>
    <w:rsid w:val="00AD0CBA"/>
    <w:rsid w:val="00AD3D77"/>
    <w:rsid w:val="00AF5F5C"/>
    <w:rsid w:val="00B0270E"/>
    <w:rsid w:val="00B21377"/>
    <w:rsid w:val="00B22486"/>
    <w:rsid w:val="00B22CA0"/>
    <w:rsid w:val="00B34090"/>
    <w:rsid w:val="00B44679"/>
    <w:rsid w:val="00B539AE"/>
    <w:rsid w:val="00B53C81"/>
    <w:rsid w:val="00B665A4"/>
    <w:rsid w:val="00B71E70"/>
    <w:rsid w:val="00B80072"/>
    <w:rsid w:val="00B81AA9"/>
    <w:rsid w:val="00BA0B67"/>
    <w:rsid w:val="00BB6045"/>
    <w:rsid w:val="00BD5D95"/>
    <w:rsid w:val="00BE0A25"/>
    <w:rsid w:val="00BF3A58"/>
    <w:rsid w:val="00C0202A"/>
    <w:rsid w:val="00C21EED"/>
    <w:rsid w:val="00C228CD"/>
    <w:rsid w:val="00C26F5C"/>
    <w:rsid w:val="00C30095"/>
    <w:rsid w:val="00C557CB"/>
    <w:rsid w:val="00C65389"/>
    <w:rsid w:val="00C76D4A"/>
    <w:rsid w:val="00C84686"/>
    <w:rsid w:val="00C85BCD"/>
    <w:rsid w:val="00C87473"/>
    <w:rsid w:val="00CA3A18"/>
    <w:rsid w:val="00CB7164"/>
    <w:rsid w:val="00D009D0"/>
    <w:rsid w:val="00D06E26"/>
    <w:rsid w:val="00D67E14"/>
    <w:rsid w:val="00D74CFC"/>
    <w:rsid w:val="00DA6B18"/>
    <w:rsid w:val="00DC608C"/>
    <w:rsid w:val="00DC64BE"/>
    <w:rsid w:val="00DC74BE"/>
    <w:rsid w:val="00DF1E98"/>
    <w:rsid w:val="00E07585"/>
    <w:rsid w:val="00E959A2"/>
    <w:rsid w:val="00EA081C"/>
    <w:rsid w:val="00EC1BC0"/>
    <w:rsid w:val="00EC21CD"/>
    <w:rsid w:val="00ED2E37"/>
    <w:rsid w:val="00EF2EA5"/>
    <w:rsid w:val="00F00B9E"/>
    <w:rsid w:val="00F23D0C"/>
    <w:rsid w:val="00F31819"/>
    <w:rsid w:val="00F413A3"/>
    <w:rsid w:val="00F5027C"/>
    <w:rsid w:val="00F7092E"/>
    <w:rsid w:val="00FF500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8"/>
    <o:shapelayout v:ext="edit">
      <o:idmap v:ext="edit" data="1"/>
      <o:rules v:ext="edit">
        <o:r id="V:Rule1" type="connector" idref="#_x0000_s1051"/>
        <o:r id="V:Rule2" type="connector" idref="#_x0000_s1050"/>
        <o:r id="V:Rule3" type="connector" idref="#_x0000_s1044"/>
        <o:r id="V:Rule4" type="connector" idref="#_x0000_s1034"/>
        <o:r id="V:Rule5" type="connector" idref="#_x0000_s1052"/>
        <o:r id="V:Rule6" type="connector" idref="#_x0000_s1043"/>
        <o:r id="V:Rule7" type="connector" idref="#_x0000_s1035"/>
        <o:r id="V:Rule8" type="connector" idref="#_x0000_s1036"/>
      </o:rules>
    </o:shapelayout>
  </w:shapeDefaults>
  <w:decimalSymbol w:val=","/>
  <w:listSeparator w:val=";"/>
  <w14:docId w14:val="440AB007"/>
  <w15:docId w15:val="{E64AD615-F3D4-43A2-A336-F03BE6E301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608C"/>
  </w:style>
  <w:style w:type="paragraph" w:styleId="Titre2">
    <w:name w:val="heading 2"/>
    <w:basedOn w:val="Normal"/>
    <w:link w:val="Titre2Car"/>
    <w:uiPriority w:val="9"/>
    <w:qFormat/>
    <w:rsid w:val="009A33C1"/>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4E09B9"/>
    <w:pPr>
      <w:tabs>
        <w:tab w:val="center" w:pos="4536"/>
        <w:tab w:val="right" w:pos="9072"/>
      </w:tabs>
      <w:spacing w:after="0" w:line="240" w:lineRule="auto"/>
    </w:pPr>
  </w:style>
  <w:style w:type="character" w:customStyle="1" w:styleId="En-tteCar">
    <w:name w:val="En-tête Car"/>
    <w:basedOn w:val="Policepardfaut"/>
    <w:link w:val="En-tte"/>
    <w:uiPriority w:val="99"/>
    <w:rsid w:val="004E09B9"/>
  </w:style>
  <w:style w:type="paragraph" w:styleId="Pieddepage">
    <w:name w:val="footer"/>
    <w:basedOn w:val="Normal"/>
    <w:link w:val="PieddepageCar"/>
    <w:uiPriority w:val="99"/>
    <w:unhideWhenUsed/>
    <w:rsid w:val="004E09B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E09B9"/>
  </w:style>
  <w:style w:type="paragraph" w:styleId="Textedebulles">
    <w:name w:val="Balloon Text"/>
    <w:basedOn w:val="Normal"/>
    <w:link w:val="TextedebullesCar"/>
    <w:uiPriority w:val="99"/>
    <w:semiHidden/>
    <w:unhideWhenUsed/>
    <w:rsid w:val="004E09B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4E09B9"/>
    <w:rPr>
      <w:rFonts w:ascii="Tahoma" w:hAnsi="Tahoma" w:cs="Tahoma"/>
      <w:sz w:val="16"/>
      <w:szCs w:val="16"/>
    </w:rPr>
  </w:style>
  <w:style w:type="paragraph" w:styleId="Paragraphedeliste">
    <w:name w:val="List Paragraph"/>
    <w:basedOn w:val="Normal"/>
    <w:uiPriority w:val="34"/>
    <w:qFormat/>
    <w:rsid w:val="004E09B9"/>
    <w:pPr>
      <w:ind w:left="720"/>
      <w:contextualSpacing/>
    </w:pPr>
  </w:style>
  <w:style w:type="table" w:styleId="Grilledutableau">
    <w:name w:val="Table Grid"/>
    <w:basedOn w:val="TableauNormal"/>
    <w:uiPriority w:val="59"/>
    <w:rsid w:val="0044573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flagicon">
    <w:name w:val="flagicon"/>
    <w:basedOn w:val="Policepardfaut"/>
    <w:rsid w:val="00445732"/>
  </w:style>
  <w:style w:type="character" w:styleId="Lienhypertexte">
    <w:name w:val="Hyperlink"/>
    <w:basedOn w:val="Policepardfaut"/>
    <w:uiPriority w:val="99"/>
    <w:semiHidden/>
    <w:unhideWhenUsed/>
    <w:rsid w:val="00445732"/>
    <w:rPr>
      <w:color w:val="0000FF"/>
      <w:u w:val="single"/>
    </w:rPr>
  </w:style>
  <w:style w:type="character" w:customStyle="1" w:styleId="nowrap">
    <w:name w:val="nowrap"/>
    <w:basedOn w:val="Policepardfaut"/>
    <w:rsid w:val="00445732"/>
  </w:style>
  <w:style w:type="paragraph" w:styleId="NormalWeb">
    <w:name w:val="Normal (Web)"/>
    <w:basedOn w:val="Normal"/>
    <w:uiPriority w:val="99"/>
    <w:unhideWhenUsed/>
    <w:rsid w:val="009261C2"/>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C87473"/>
    <w:rPr>
      <w:i/>
      <w:iCs/>
    </w:rPr>
  </w:style>
  <w:style w:type="character" w:styleId="lev">
    <w:name w:val="Strong"/>
    <w:basedOn w:val="Policepardfaut"/>
    <w:uiPriority w:val="22"/>
    <w:qFormat/>
    <w:rsid w:val="00C87473"/>
    <w:rPr>
      <w:b/>
      <w:bCs/>
    </w:rPr>
  </w:style>
  <w:style w:type="character" w:customStyle="1" w:styleId="Titre2Car">
    <w:name w:val="Titre 2 Car"/>
    <w:basedOn w:val="Policepardfaut"/>
    <w:link w:val="Titre2"/>
    <w:uiPriority w:val="9"/>
    <w:rsid w:val="009A33C1"/>
    <w:rPr>
      <w:rFonts w:ascii="Times New Roman" w:eastAsia="Times New Roman" w:hAnsi="Times New Roman" w:cs="Times New Roman"/>
      <w:b/>
      <w:bCs/>
      <w:sz w:val="36"/>
      <w:szCs w:val="36"/>
      <w:lang w:eastAsia="fr-FR"/>
    </w:rPr>
  </w:style>
  <w:style w:type="paragraph" w:customStyle="1" w:styleId="style5">
    <w:name w:val="style5"/>
    <w:basedOn w:val="Normal"/>
    <w:rsid w:val="009A33C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icle">
    <w:name w:val="titrearticle"/>
    <w:basedOn w:val="Normal"/>
    <w:rsid w:val="00A5091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chapo">
    <w:name w:val="chapo"/>
    <w:basedOn w:val="Normal"/>
    <w:rsid w:val="00A5091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exte">
    <w:name w:val="texte"/>
    <w:basedOn w:val="Normal"/>
    <w:rsid w:val="00A50916"/>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4504124">
      <w:bodyDiv w:val="1"/>
      <w:marLeft w:val="0"/>
      <w:marRight w:val="0"/>
      <w:marTop w:val="0"/>
      <w:marBottom w:val="0"/>
      <w:divBdr>
        <w:top w:val="none" w:sz="0" w:space="0" w:color="auto"/>
        <w:left w:val="none" w:sz="0" w:space="0" w:color="auto"/>
        <w:bottom w:val="none" w:sz="0" w:space="0" w:color="auto"/>
        <w:right w:val="none" w:sz="0" w:space="0" w:color="auto"/>
      </w:divBdr>
    </w:div>
    <w:div w:id="450973315">
      <w:bodyDiv w:val="1"/>
      <w:marLeft w:val="0"/>
      <w:marRight w:val="0"/>
      <w:marTop w:val="0"/>
      <w:marBottom w:val="0"/>
      <w:divBdr>
        <w:top w:val="none" w:sz="0" w:space="0" w:color="auto"/>
        <w:left w:val="none" w:sz="0" w:space="0" w:color="auto"/>
        <w:bottom w:val="none" w:sz="0" w:space="0" w:color="auto"/>
        <w:right w:val="none" w:sz="0" w:space="0" w:color="auto"/>
      </w:divBdr>
    </w:div>
    <w:div w:id="455877395">
      <w:bodyDiv w:val="1"/>
      <w:marLeft w:val="0"/>
      <w:marRight w:val="0"/>
      <w:marTop w:val="0"/>
      <w:marBottom w:val="0"/>
      <w:divBdr>
        <w:top w:val="none" w:sz="0" w:space="0" w:color="auto"/>
        <w:left w:val="none" w:sz="0" w:space="0" w:color="auto"/>
        <w:bottom w:val="none" w:sz="0" w:space="0" w:color="auto"/>
        <w:right w:val="none" w:sz="0" w:space="0" w:color="auto"/>
      </w:divBdr>
    </w:div>
    <w:div w:id="677120129">
      <w:bodyDiv w:val="1"/>
      <w:marLeft w:val="0"/>
      <w:marRight w:val="0"/>
      <w:marTop w:val="0"/>
      <w:marBottom w:val="0"/>
      <w:divBdr>
        <w:top w:val="none" w:sz="0" w:space="0" w:color="auto"/>
        <w:left w:val="none" w:sz="0" w:space="0" w:color="auto"/>
        <w:bottom w:val="none" w:sz="0" w:space="0" w:color="auto"/>
        <w:right w:val="none" w:sz="0" w:space="0" w:color="auto"/>
      </w:divBdr>
    </w:div>
    <w:div w:id="1423260827">
      <w:bodyDiv w:val="1"/>
      <w:marLeft w:val="0"/>
      <w:marRight w:val="0"/>
      <w:marTop w:val="0"/>
      <w:marBottom w:val="0"/>
      <w:divBdr>
        <w:top w:val="none" w:sz="0" w:space="0" w:color="auto"/>
        <w:left w:val="none" w:sz="0" w:space="0" w:color="auto"/>
        <w:bottom w:val="none" w:sz="0" w:space="0" w:color="auto"/>
        <w:right w:val="none" w:sz="0" w:space="0" w:color="auto"/>
      </w:divBdr>
    </w:div>
    <w:div w:id="1509976327">
      <w:bodyDiv w:val="1"/>
      <w:marLeft w:val="0"/>
      <w:marRight w:val="0"/>
      <w:marTop w:val="0"/>
      <w:marBottom w:val="0"/>
      <w:divBdr>
        <w:top w:val="none" w:sz="0" w:space="0" w:color="auto"/>
        <w:left w:val="none" w:sz="0" w:space="0" w:color="auto"/>
        <w:bottom w:val="none" w:sz="0" w:space="0" w:color="auto"/>
        <w:right w:val="none" w:sz="0" w:space="0" w:color="auto"/>
      </w:divBdr>
    </w:div>
    <w:div w:id="17010098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fr.wikipedia.org/wiki/Fichier:Flag_of_Saudi_Arabia.svg" TargetMode="External"/><Relationship Id="rId117" Type="http://schemas.openxmlformats.org/officeDocument/2006/relationships/fontTable" Target="fontTable.xml"/><Relationship Id="rId21" Type="http://schemas.microsoft.com/office/2007/relationships/diagramDrawing" Target="diagrams/drawing2.xml"/><Relationship Id="rId42" Type="http://schemas.openxmlformats.org/officeDocument/2006/relationships/hyperlink" Target="http://fr.wikipedia.org/wiki/Fichier:Flag_of_Norway.svg" TargetMode="External"/><Relationship Id="rId47" Type="http://schemas.openxmlformats.org/officeDocument/2006/relationships/image" Target="media/image19.png"/><Relationship Id="rId63" Type="http://schemas.openxmlformats.org/officeDocument/2006/relationships/hyperlink" Target="http://fr.wikipedia.org/wiki/Fichier:Flag_of_India.svg" TargetMode="External"/><Relationship Id="rId68" Type="http://schemas.openxmlformats.org/officeDocument/2006/relationships/hyperlink" Target="http://fr.wikipedia.org/wiki/Allemagne" TargetMode="External"/><Relationship Id="rId84" Type="http://schemas.openxmlformats.org/officeDocument/2006/relationships/hyperlink" Target="http://fr.wikipedia.org/wiki/Joule" TargetMode="External"/><Relationship Id="rId89" Type="http://schemas.openxmlformats.org/officeDocument/2006/relationships/image" Target="media/image40.jpeg"/><Relationship Id="rId112" Type="http://schemas.openxmlformats.org/officeDocument/2006/relationships/image" Target="media/image62.jpeg"/><Relationship Id="rId16" Type="http://schemas.openxmlformats.org/officeDocument/2006/relationships/image" Target="media/image5.jpeg"/><Relationship Id="rId107" Type="http://schemas.openxmlformats.org/officeDocument/2006/relationships/image" Target="media/image57.jpeg"/><Relationship Id="rId11" Type="http://schemas.openxmlformats.org/officeDocument/2006/relationships/diagramData" Target="diagrams/data1.xml"/><Relationship Id="rId24" Type="http://schemas.openxmlformats.org/officeDocument/2006/relationships/hyperlink" Target="http://fr.wikipedia.org/wiki/Fichier:Flag_of_Russia.svg" TargetMode="External"/><Relationship Id="rId32" Type="http://schemas.openxmlformats.org/officeDocument/2006/relationships/hyperlink" Target="http://fr.wikipedia.org/wiki/Fichier:Flag_of_the_People's_Republic_of_China.svg" TargetMode="External"/><Relationship Id="rId37" Type="http://schemas.openxmlformats.org/officeDocument/2006/relationships/image" Target="media/image14.png"/><Relationship Id="rId40" Type="http://schemas.openxmlformats.org/officeDocument/2006/relationships/hyperlink" Target="http://fr.wikipedia.org/wiki/Fichier:Flag_of_Venezuela.svg" TargetMode="External"/><Relationship Id="rId45" Type="http://schemas.openxmlformats.org/officeDocument/2006/relationships/image" Target="media/image18.png"/><Relationship Id="rId53" Type="http://schemas.openxmlformats.org/officeDocument/2006/relationships/image" Target="media/image22.png"/><Relationship Id="rId58" Type="http://schemas.openxmlformats.org/officeDocument/2006/relationships/hyperlink" Target="http://fr.wikipedia.org/wiki/Fichier:Flag_of_the_United_Kingdom.svg" TargetMode="External"/><Relationship Id="rId66" Type="http://schemas.openxmlformats.org/officeDocument/2006/relationships/hyperlink" Target="http://fr.wikipedia.org/wiki/Fichier:Flag_of_Germany.svg" TargetMode="External"/><Relationship Id="rId74" Type="http://schemas.openxmlformats.org/officeDocument/2006/relationships/hyperlink" Target="http://fr.wikipedia.org/wiki/France" TargetMode="External"/><Relationship Id="rId79" Type="http://schemas.openxmlformats.org/officeDocument/2006/relationships/image" Target="media/image32.png"/><Relationship Id="rId87" Type="http://schemas.openxmlformats.org/officeDocument/2006/relationships/image" Target="media/image38.jpeg"/><Relationship Id="rId102" Type="http://schemas.openxmlformats.org/officeDocument/2006/relationships/image" Target="media/image52.jpeg"/><Relationship Id="rId110" Type="http://schemas.openxmlformats.org/officeDocument/2006/relationships/image" Target="media/image60.gif"/><Relationship Id="rId115"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26.png"/><Relationship Id="rId82" Type="http://schemas.openxmlformats.org/officeDocument/2006/relationships/image" Target="media/image34.jpeg"/><Relationship Id="rId90" Type="http://schemas.openxmlformats.org/officeDocument/2006/relationships/hyperlink" Target="http://www.charbonnagesdefrance.fr/IMG/jpg/prix.jpg" TargetMode="External"/><Relationship Id="rId95" Type="http://schemas.openxmlformats.org/officeDocument/2006/relationships/image" Target="media/image45.jpeg"/><Relationship Id="rId19" Type="http://schemas.openxmlformats.org/officeDocument/2006/relationships/diagramQuickStyle" Target="diagrams/quickStyle2.xml"/><Relationship Id="rId14" Type="http://schemas.openxmlformats.org/officeDocument/2006/relationships/diagramColors" Target="diagrams/colors1.xml"/><Relationship Id="rId22" Type="http://schemas.openxmlformats.org/officeDocument/2006/relationships/image" Target="media/image6.jpeg"/><Relationship Id="rId27" Type="http://schemas.openxmlformats.org/officeDocument/2006/relationships/image" Target="media/image9.png"/><Relationship Id="rId30" Type="http://schemas.openxmlformats.org/officeDocument/2006/relationships/hyperlink" Target="http://fr.wikipedia.org/wiki/Fichier:Flag_of_Iran.svg" TargetMode="External"/><Relationship Id="rId35" Type="http://schemas.openxmlformats.org/officeDocument/2006/relationships/image" Target="media/image13.png"/><Relationship Id="rId43" Type="http://schemas.openxmlformats.org/officeDocument/2006/relationships/image" Target="media/image17.png"/><Relationship Id="rId48" Type="http://schemas.openxmlformats.org/officeDocument/2006/relationships/hyperlink" Target="http://fr.wikipedia.org/wiki/Fichier:Flag_of_Brazil.svg" TargetMode="External"/><Relationship Id="rId56" Type="http://schemas.openxmlformats.org/officeDocument/2006/relationships/hyperlink" Target="http://fr.wikipedia.org/wiki/Fichier:Flag_of_Angola.svg" TargetMode="External"/><Relationship Id="rId64" Type="http://schemas.openxmlformats.org/officeDocument/2006/relationships/image" Target="media/image27.png"/><Relationship Id="rId69" Type="http://schemas.openxmlformats.org/officeDocument/2006/relationships/hyperlink" Target="http://fr.wikipedia.org/wiki/Fichier:Flag_of_South_Korea.svg" TargetMode="External"/><Relationship Id="rId77" Type="http://schemas.openxmlformats.org/officeDocument/2006/relationships/hyperlink" Target="http://fr.wikipedia.org/wiki/Italie" TargetMode="External"/><Relationship Id="rId100" Type="http://schemas.openxmlformats.org/officeDocument/2006/relationships/image" Target="media/image50.jpeg"/><Relationship Id="rId105" Type="http://schemas.openxmlformats.org/officeDocument/2006/relationships/image" Target="media/image55.jpeg"/><Relationship Id="rId113" Type="http://schemas.openxmlformats.org/officeDocument/2006/relationships/image" Target="media/image63.jpeg"/><Relationship Id="rId118" Type="http://schemas.openxmlformats.org/officeDocument/2006/relationships/glossaryDocument" Target="glossary/document.xml"/><Relationship Id="rId8" Type="http://schemas.openxmlformats.org/officeDocument/2006/relationships/image" Target="media/image2.jpeg"/><Relationship Id="rId51" Type="http://schemas.openxmlformats.org/officeDocument/2006/relationships/image" Target="media/image21.png"/><Relationship Id="rId72" Type="http://schemas.openxmlformats.org/officeDocument/2006/relationships/hyperlink" Target="http://fr.wikipedia.org/wiki/Fichier:Flag_of_France.svg" TargetMode="External"/><Relationship Id="rId80" Type="http://schemas.openxmlformats.org/officeDocument/2006/relationships/hyperlink" Target="http://fr.wikipedia.org/wiki/Espagne" TargetMode="External"/><Relationship Id="rId85" Type="http://schemas.openxmlformats.org/officeDocument/2006/relationships/image" Target="media/image36.jpeg"/><Relationship Id="rId93" Type="http://schemas.openxmlformats.org/officeDocument/2006/relationships/image" Target="media/image43.jpeg"/><Relationship Id="rId98" Type="http://schemas.openxmlformats.org/officeDocument/2006/relationships/image" Target="media/image48.jpeg"/><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diagramData" Target="diagrams/data2.xml"/><Relationship Id="rId25" Type="http://schemas.openxmlformats.org/officeDocument/2006/relationships/image" Target="media/image8.png"/><Relationship Id="rId33" Type="http://schemas.openxmlformats.org/officeDocument/2006/relationships/image" Target="media/image12.png"/><Relationship Id="rId38" Type="http://schemas.openxmlformats.org/officeDocument/2006/relationships/hyperlink" Target="http://fr.wikipedia.org/wiki/Fichier:Flag_of_the_United_Arab_Emirates.svg" TargetMode="External"/><Relationship Id="rId46" Type="http://schemas.openxmlformats.org/officeDocument/2006/relationships/hyperlink" Target="http://fr.wikipedia.org/wiki/Fichier:Flag_of_Nigeria.svg" TargetMode="External"/><Relationship Id="rId59" Type="http://schemas.openxmlformats.org/officeDocument/2006/relationships/image" Target="media/image25.png"/><Relationship Id="rId67" Type="http://schemas.openxmlformats.org/officeDocument/2006/relationships/image" Target="media/image28.png"/><Relationship Id="rId103" Type="http://schemas.openxmlformats.org/officeDocument/2006/relationships/image" Target="media/image53.jpeg"/><Relationship Id="rId108" Type="http://schemas.openxmlformats.org/officeDocument/2006/relationships/image" Target="media/image58.jpeg"/><Relationship Id="rId116" Type="http://schemas.openxmlformats.org/officeDocument/2006/relationships/footer" Target="footer1.xml"/><Relationship Id="rId20" Type="http://schemas.openxmlformats.org/officeDocument/2006/relationships/diagramColors" Target="diagrams/colors2.xml"/><Relationship Id="rId41" Type="http://schemas.openxmlformats.org/officeDocument/2006/relationships/image" Target="media/image16.png"/><Relationship Id="rId54" Type="http://schemas.openxmlformats.org/officeDocument/2006/relationships/hyperlink" Target="http://fr.wikipedia.org/wiki/Fichier:Flag_of_Libya.svg" TargetMode="External"/><Relationship Id="rId62" Type="http://schemas.openxmlformats.org/officeDocument/2006/relationships/hyperlink" Target="http://fr.wikipedia.org/wiki/Japon" TargetMode="External"/><Relationship Id="rId70" Type="http://schemas.openxmlformats.org/officeDocument/2006/relationships/image" Target="media/image29.png"/><Relationship Id="rId75" Type="http://schemas.openxmlformats.org/officeDocument/2006/relationships/hyperlink" Target="http://fr.wikipedia.org/wiki/Fichier:Flag_of_Italy.svg" TargetMode="External"/><Relationship Id="rId83" Type="http://schemas.openxmlformats.org/officeDocument/2006/relationships/image" Target="media/image35.jpeg"/><Relationship Id="rId88" Type="http://schemas.openxmlformats.org/officeDocument/2006/relationships/image" Target="media/image39.png"/><Relationship Id="rId91" Type="http://schemas.openxmlformats.org/officeDocument/2006/relationships/image" Target="media/image41.jpeg"/><Relationship Id="rId96" Type="http://schemas.openxmlformats.org/officeDocument/2006/relationships/image" Target="media/image46.jpeg"/><Relationship Id="rId111" Type="http://schemas.openxmlformats.org/officeDocument/2006/relationships/image" Target="media/image61.jpeg"/><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diagramDrawing" Target="diagrams/drawing1.xml"/><Relationship Id="rId23" Type="http://schemas.openxmlformats.org/officeDocument/2006/relationships/image" Target="media/image7.jpeg"/><Relationship Id="rId28" Type="http://schemas.openxmlformats.org/officeDocument/2006/relationships/hyperlink" Target="http://fr.wikipedia.org/wiki/Fichier:Flag_of_the_United_States.svg" TargetMode="External"/><Relationship Id="rId36" Type="http://schemas.openxmlformats.org/officeDocument/2006/relationships/hyperlink" Target="http://fr.wikipedia.org/wiki/Fichier:Flag_of_Canada.svg" TargetMode="External"/><Relationship Id="rId49" Type="http://schemas.openxmlformats.org/officeDocument/2006/relationships/image" Target="media/image20.png"/><Relationship Id="rId57" Type="http://schemas.openxmlformats.org/officeDocument/2006/relationships/image" Target="media/image24.png"/><Relationship Id="rId106" Type="http://schemas.openxmlformats.org/officeDocument/2006/relationships/image" Target="media/image56.jpeg"/><Relationship Id="rId114" Type="http://schemas.openxmlformats.org/officeDocument/2006/relationships/image" Target="media/image64.jpeg"/><Relationship Id="rId119" Type="http://schemas.openxmlformats.org/officeDocument/2006/relationships/theme" Target="theme/theme1.xml"/><Relationship Id="rId10" Type="http://schemas.openxmlformats.org/officeDocument/2006/relationships/image" Target="media/image4.png"/><Relationship Id="rId31" Type="http://schemas.openxmlformats.org/officeDocument/2006/relationships/image" Target="media/image11.png"/><Relationship Id="rId44" Type="http://schemas.openxmlformats.org/officeDocument/2006/relationships/hyperlink" Target="http://fr.wikipedia.org/wiki/Fichier:Flag_of_Kuwait.svg" TargetMode="External"/><Relationship Id="rId52" Type="http://schemas.openxmlformats.org/officeDocument/2006/relationships/hyperlink" Target="http://fr.wikipedia.org/wiki/Fichier:Flag_of_Iraq.svg" TargetMode="External"/><Relationship Id="rId60" Type="http://schemas.openxmlformats.org/officeDocument/2006/relationships/hyperlink" Target="http://fr.wikipedia.org/wiki/Fichier:Flag_of_Japan.svg" TargetMode="External"/><Relationship Id="rId65" Type="http://schemas.openxmlformats.org/officeDocument/2006/relationships/hyperlink" Target="http://fr.wikipedia.org/wiki/Inde" TargetMode="External"/><Relationship Id="rId73" Type="http://schemas.openxmlformats.org/officeDocument/2006/relationships/image" Target="media/image30.png"/><Relationship Id="rId78" Type="http://schemas.openxmlformats.org/officeDocument/2006/relationships/hyperlink" Target="http://fr.wikipedia.org/wiki/Fichier:Flag_of_Spain.svg" TargetMode="External"/><Relationship Id="rId81" Type="http://schemas.openxmlformats.org/officeDocument/2006/relationships/image" Target="media/image33.png"/><Relationship Id="rId86" Type="http://schemas.openxmlformats.org/officeDocument/2006/relationships/image" Target="media/image37.jpeg"/><Relationship Id="rId94" Type="http://schemas.openxmlformats.org/officeDocument/2006/relationships/image" Target="media/image44.gif"/><Relationship Id="rId99" Type="http://schemas.openxmlformats.org/officeDocument/2006/relationships/image" Target="media/image49.jpeg"/><Relationship Id="rId101" Type="http://schemas.openxmlformats.org/officeDocument/2006/relationships/image" Target="media/image51.jpeg"/><Relationship Id="rId4" Type="http://schemas.openxmlformats.org/officeDocument/2006/relationships/settings" Target="settings.xml"/><Relationship Id="rId9" Type="http://schemas.openxmlformats.org/officeDocument/2006/relationships/image" Target="media/image3.gif"/><Relationship Id="rId13" Type="http://schemas.openxmlformats.org/officeDocument/2006/relationships/diagramQuickStyle" Target="diagrams/quickStyle1.xml"/><Relationship Id="rId18" Type="http://schemas.openxmlformats.org/officeDocument/2006/relationships/diagramLayout" Target="diagrams/layout2.xml"/><Relationship Id="rId39" Type="http://schemas.openxmlformats.org/officeDocument/2006/relationships/image" Target="media/image15.png"/><Relationship Id="rId109" Type="http://schemas.openxmlformats.org/officeDocument/2006/relationships/image" Target="media/image59.jpeg"/><Relationship Id="rId34" Type="http://schemas.openxmlformats.org/officeDocument/2006/relationships/hyperlink" Target="http://fr.wikipedia.org/wiki/Fichier:Flag_of_Mexico.svg" TargetMode="External"/><Relationship Id="rId50" Type="http://schemas.openxmlformats.org/officeDocument/2006/relationships/hyperlink" Target="http://fr.wikipedia.org/wiki/Fichier:Flag_of_Algeria.svg" TargetMode="External"/><Relationship Id="rId55" Type="http://schemas.openxmlformats.org/officeDocument/2006/relationships/image" Target="media/image23.png"/><Relationship Id="rId76" Type="http://schemas.openxmlformats.org/officeDocument/2006/relationships/image" Target="media/image31.png"/><Relationship Id="rId97" Type="http://schemas.openxmlformats.org/officeDocument/2006/relationships/image" Target="media/image47.jpeg"/><Relationship Id="rId104" Type="http://schemas.openxmlformats.org/officeDocument/2006/relationships/image" Target="media/image54.jpeg"/><Relationship Id="rId7" Type="http://schemas.openxmlformats.org/officeDocument/2006/relationships/endnotes" Target="endnotes.xml"/><Relationship Id="rId71" Type="http://schemas.openxmlformats.org/officeDocument/2006/relationships/hyperlink" Target="http://fr.wikipedia.org/wiki/Cor%C3%A9e_du_Sud" TargetMode="External"/><Relationship Id="rId92" Type="http://schemas.openxmlformats.org/officeDocument/2006/relationships/image" Target="media/image42.jpeg"/><Relationship Id="rId2" Type="http://schemas.openxmlformats.org/officeDocument/2006/relationships/numbering" Target="numbering.xml"/><Relationship Id="rId29"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65.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E17C68E-EA20-4E39-B459-F9BEE7B3751A}" type="doc">
      <dgm:prSet loTypeId="urn:microsoft.com/office/officeart/2005/8/layout/gear1" loCatId="process" qsTypeId="urn:microsoft.com/office/officeart/2005/8/quickstyle/simple1" qsCatId="simple" csTypeId="urn:microsoft.com/office/officeart/2005/8/colors/colorful2" csCatId="colorful" phldr="1"/>
      <dgm:spPr/>
    </dgm:pt>
    <dgm:pt modelId="{323EE97D-0990-4513-924A-EC99935CBA85}">
      <dgm:prSet phldrT="[Texte]"/>
      <dgm:spPr/>
      <dgm:t>
        <a:bodyPr/>
        <a:lstStyle/>
        <a:p>
          <a:r>
            <a:rPr lang="fr-FR"/>
            <a:t>Produits marchands</a:t>
          </a:r>
        </a:p>
      </dgm:t>
    </dgm:pt>
    <dgm:pt modelId="{916E8E6E-D471-492E-B071-684A3C88ADE0}" type="parTrans" cxnId="{8C360E68-9063-4F5E-B667-3B171F0FB512}">
      <dgm:prSet/>
      <dgm:spPr/>
      <dgm:t>
        <a:bodyPr/>
        <a:lstStyle/>
        <a:p>
          <a:endParaRPr lang="fr-FR"/>
        </a:p>
      </dgm:t>
    </dgm:pt>
    <dgm:pt modelId="{47CBB12C-1AC9-4A47-8664-16725B874E99}" type="sibTrans" cxnId="{8C360E68-9063-4F5E-B667-3B171F0FB512}">
      <dgm:prSet/>
      <dgm:spPr/>
      <dgm:t>
        <a:bodyPr/>
        <a:lstStyle/>
        <a:p>
          <a:endParaRPr lang="fr-FR"/>
        </a:p>
      </dgm:t>
    </dgm:pt>
    <dgm:pt modelId="{133628FD-394B-40FB-9CD7-DF062DB11F9E}">
      <dgm:prSet phldrT="[Texte]"/>
      <dgm:spPr/>
      <dgm:t>
        <a:bodyPr/>
        <a:lstStyle/>
        <a:p>
          <a:r>
            <a:rPr lang="fr-FR"/>
            <a:t>Pétrole</a:t>
          </a:r>
        </a:p>
      </dgm:t>
    </dgm:pt>
    <dgm:pt modelId="{B69CB432-A819-41F3-BDE3-45FF281227C2}" type="parTrans" cxnId="{6DB6CC60-628A-4F6D-AD01-08E650F08279}">
      <dgm:prSet/>
      <dgm:spPr/>
      <dgm:t>
        <a:bodyPr/>
        <a:lstStyle/>
        <a:p>
          <a:endParaRPr lang="fr-FR"/>
        </a:p>
      </dgm:t>
    </dgm:pt>
    <dgm:pt modelId="{C3444FF8-6EEA-44AB-B93E-7CF091A0AD75}" type="sibTrans" cxnId="{6DB6CC60-628A-4F6D-AD01-08E650F08279}">
      <dgm:prSet/>
      <dgm:spPr/>
      <dgm:t>
        <a:bodyPr/>
        <a:lstStyle/>
        <a:p>
          <a:endParaRPr lang="fr-FR"/>
        </a:p>
      </dgm:t>
    </dgm:pt>
    <dgm:pt modelId="{10F08F7D-77C3-4986-A233-E287E28732B5}">
      <dgm:prSet phldrT="[Texte]"/>
      <dgm:spPr/>
      <dgm:t>
        <a:bodyPr/>
        <a:lstStyle/>
        <a:p>
          <a:r>
            <a:rPr lang="fr-FR"/>
            <a:t>Acier</a:t>
          </a:r>
        </a:p>
      </dgm:t>
    </dgm:pt>
    <dgm:pt modelId="{5E845989-15B0-4114-9C8F-32DD88667E0E}" type="parTrans" cxnId="{8D340044-09ED-4FD9-A721-49150C303EF0}">
      <dgm:prSet/>
      <dgm:spPr/>
      <dgm:t>
        <a:bodyPr/>
        <a:lstStyle/>
        <a:p>
          <a:endParaRPr lang="fr-FR"/>
        </a:p>
      </dgm:t>
    </dgm:pt>
    <dgm:pt modelId="{2776C208-850F-4BA6-B93A-20A126EC0684}" type="sibTrans" cxnId="{8D340044-09ED-4FD9-A721-49150C303EF0}">
      <dgm:prSet/>
      <dgm:spPr/>
      <dgm:t>
        <a:bodyPr/>
        <a:lstStyle/>
        <a:p>
          <a:endParaRPr lang="fr-FR"/>
        </a:p>
      </dgm:t>
    </dgm:pt>
    <dgm:pt modelId="{5EA31D90-5AEF-446B-9E05-3D376334E7A7}" type="pres">
      <dgm:prSet presAssocID="{4E17C68E-EA20-4E39-B459-F9BEE7B3751A}" presName="composite" presStyleCnt="0">
        <dgm:presLayoutVars>
          <dgm:chMax val="3"/>
          <dgm:animLvl val="lvl"/>
          <dgm:resizeHandles val="exact"/>
        </dgm:presLayoutVars>
      </dgm:prSet>
      <dgm:spPr/>
    </dgm:pt>
    <dgm:pt modelId="{477F9C94-ACF8-4C96-AE4A-21C4D844B7E3}" type="pres">
      <dgm:prSet presAssocID="{323EE97D-0990-4513-924A-EC99935CBA85}" presName="gear1" presStyleLbl="node1" presStyleIdx="0" presStyleCnt="3">
        <dgm:presLayoutVars>
          <dgm:chMax val="1"/>
          <dgm:bulletEnabled val="1"/>
        </dgm:presLayoutVars>
      </dgm:prSet>
      <dgm:spPr/>
    </dgm:pt>
    <dgm:pt modelId="{00B7FB57-B05B-4CAA-A7C3-C8404EA61B1B}" type="pres">
      <dgm:prSet presAssocID="{323EE97D-0990-4513-924A-EC99935CBA85}" presName="gear1srcNode" presStyleLbl="node1" presStyleIdx="0" presStyleCnt="3"/>
      <dgm:spPr/>
    </dgm:pt>
    <dgm:pt modelId="{77B50512-4A8C-4A0F-AE47-4A4EE928801B}" type="pres">
      <dgm:prSet presAssocID="{323EE97D-0990-4513-924A-EC99935CBA85}" presName="gear1dstNode" presStyleLbl="node1" presStyleIdx="0" presStyleCnt="3"/>
      <dgm:spPr/>
    </dgm:pt>
    <dgm:pt modelId="{6BD9D79B-DA78-443C-A6E3-763101EE726C}" type="pres">
      <dgm:prSet presAssocID="{133628FD-394B-40FB-9CD7-DF062DB11F9E}" presName="gear2" presStyleLbl="node1" presStyleIdx="1" presStyleCnt="3">
        <dgm:presLayoutVars>
          <dgm:chMax val="1"/>
          <dgm:bulletEnabled val="1"/>
        </dgm:presLayoutVars>
      </dgm:prSet>
      <dgm:spPr/>
    </dgm:pt>
    <dgm:pt modelId="{DEB00CBC-A6D2-4463-B447-8B3E7D6EC1DF}" type="pres">
      <dgm:prSet presAssocID="{133628FD-394B-40FB-9CD7-DF062DB11F9E}" presName="gear2srcNode" presStyleLbl="node1" presStyleIdx="1" presStyleCnt="3"/>
      <dgm:spPr/>
    </dgm:pt>
    <dgm:pt modelId="{0423DE35-2C6C-49C8-B8CE-C1C213585F2C}" type="pres">
      <dgm:prSet presAssocID="{133628FD-394B-40FB-9CD7-DF062DB11F9E}" presName="gear2dstNode" presStyleLbl="node1" presStyleIdx="1" presStyleCnt="3"/>
      <dgm:spPr/>
    </dgm:pt>
    <dgm:pt modelId="{6BE6BE91-FBA9-4CE9-B73B-DFAAEA911B09}" type="pres">
      <dgm:prSet presAssocID="{10F08F7D-77C3-4986-A233-E287E28732B5}" presName="gear3" presStyleLbl="node1" presStyleIdx="2" presStyleCnt="3" custAng="900000"/>
      <dgm:spPr/>
    </dgm:pt>
    <dgm:pt modelId="{604EC5EB-FDCB-4990-9385-67C81F866A5B}" type="pres">
      <dgm:prSet presAssocID="{10F08F7D-77C3-4986-A233-E287E28732B5}" presName="gear3tx" presStyleLbl="node1" presStyleIdx="2" presStyleCnt="3">
        <dgm:presLayoutVars>
          <dgm:chMax val="1"/>
          <dgm:bulletEnabled val="1"/>
        </dgm:presLayoutVars>
      </dgm:prSet>
      <dgm:spPr/>
    </dgm:pt>
    <dgm:pt modelId="{96952CB9-9755-4301-B8AC-A3EA3F32152B}" type="pres">
      <dgm:prSet presAssocID="{10F08F7D-77C3-4986-A233-E287E28732B5}" presName="gear3srcNode" presStyleLbl="node1" presStyleIdx="2" presStyleCnt="3"/>
      <dgm:spPr/>
    </dgm:pt>
    <dgm:pt modelId="{E2D713C9-B5E4-4B8F-BBD6-F7ED0AD31BEC}" type="pres">
      <dgm:prSet presAssocID="{10F08F7D-77C3-4986-A233-E287E28732B5}" presName="gear3dstNode" presStyleLbl="node1" presStyleIdx="2" presStyleCnt="3"/>
      <dgm:spPr/>
    </dgm:pt>
    <dgm:pt modelId="{9A8935A6-888D-486B-86E6-F9F6CA76C2B2}" type="pres">
      <dgm:prSet presAssocID="{47CBB12C-1AC9-4A47-8664-16725B874E99}" presName="connector1" presStyleLbl="sibTrans2D1" presStyleIdx="0" presStyleCnt="3"/>
      <dgm:spPr/>
    </dgm:pt>
    <dgm:pt modelId="{6F7491AB-D222-4857-9EA6-9DABA0DB772C}" type="pres">
      <dgm:prSet presAssocID="{C3444FF8-6EEA-44AB-B93E-7CF091A0AD75}" presName="connector2" presStyleLbl="sibTrans2D1" presStyleIdx="1" presStyleCnt="3"/>
      <dgm:spPr/>
    </dgm:pt>
    <dgm:pt modelId="{14BA1EA3-C874-4194-9234-B51F4D261899}" type="pres">
      <dgm:prSet presAssocID="{2776C208-850F-4BA6-B93A-20A126EC0684}" presName="connector3" presStyleLbl="sibTrans2D1" presStyleIdx="2" presStyleCnt="3"/>
      <dgm:spPr/>
    </dgm:pt>
  </dgm:ptLst>
  <dgm:cxnLst>
    <dgm:cxn modelId="{AFA8AB06-F249-4D43-B1BD-B7FEB270B5F4}" type="presOf" srcId="{133628FD-394B-40FB-9CD7-DF062DB11F9E}" destId="{DEB00CBC-A6D2-4463-B447-8B3E7D6EC1DF}" srcOrd="1" destOrd="0" presId="urn:microsoft.com/office/officeart/2005/8/layout/gear1"/>
    <dgm:cxn modelId="{D78D1E32-3E04-4F24-B3C9-F0A13F6E7E6E}" type="presOf" srcId="{C3444FF8-6EEA-44AB-B93E-7CF091A0AD75}" destId="{6F7491AB-D222-4857-9EA6-9DABA0DB772C}" srcOrd="0" destOrd="0" presId="urn:microsoft.com/office/officeart/2005/8/layout/gear1"/>
    <dgm:cxn modelId="{86AEE33D-10F7-4CC2-99C7-4A48370FD1C6}" type="presOf" srcId="{323EE97D-0990-4513-924A-EC99935CBA85}" destId="{477F9C94-ACF8-4C96-AE4A-21C4D844B7E3}" srcOrd="0" destOrd="0" presId="urn:microsoft.com/office/officeart/2005/8/layout/gear1"/>
    <dgm:cxn modelId="{5070855C-B43D-4B76-A45A-F5BC076C5FE5}" type="presOf" srcId="{10F08F7D-77C3-4986-A233-E287E28732B5}" destId="{604EC5EB-FDCB-4990-9385-67C81F866A5B}" srcOrd="1" destOrd="0" presId="urn:microsoft.com/office/officeart/2005/8/layout/gear1"/>
    <dgm:cxn modelId="{6DB6CC60-628A-4F6D-AD01-08E650F08279}" srcId="{4E17C68E-EA20-4E39-B459-F9BEE7B3751A}" destId="{133628FD-394B-40FB-9CD7-DF062DB11F9E}" srcOrd="1" destOrd="0" parTransId="{B69CB432-A819-41F3-BDE3-45FF281227C2}" sibTransId="{C3444FF8-6EEA-44AB-B93E-7CF091A0AD75}"/>
    <dgm:cxn modelId="{8D340044-09ED-4FD9-A721-49150C303EF0}" srcId="{4E17C68E-EA20-4E39-B459-F9BEE7B3751A}" destId="{10F08F7D-77C3-4986-A233-E287E28732B5}" srcOrd="2" destOrd="0" parTransId="{5E845989-15B0-4114-9C8F-32DD88667E0E}" sibTransId="{2776C208-850F-4BA6-B93A-20A126EC0684}"/>
    <dgm:cxn modelId="{8C360E68-9063-4F5E-B667-3B171F0FB512}" srcId="{4E17C68E-EA20-4E39-B459-F9BEE7B3751A}" destId="{323EE97D-0990-4513-924A-EC99935CBA85}" srcOrd="0" destOrd="0" parTransId="{916E8E6E-D471-492E-B071-684A3C88ADE0}" sibTransId="{47CBB12C-1AC9-4A47-8664-16725B874E99}"/>
    <dgm:cxn modelId="{C9D87268-D549-4FFF-AB0D-9C1C94A24CF3}" type="presOf" srcId="{10F08F7D-77C3-4986-A233-E287E28732B5}" destId="{6BE6BE91-FBA9-4CE9-B73B-DFAAEA911B09}" srcOrd="0" destOrd="0" presId="urn:microsoft.com/office/officeart/2005/8/layout/gear1"/>
    <dgm:cxn modelId="{4477577F-262C-4915-9E39-140656058BE0}" type="presOf" srcId="{10F08F7D-77C3-4986-A233-E287E28732B5}" destId="{E2D713C9-B5E4-4B8F-BBD6-F7ED0AD31BEC}" srcOrd="3" destOrd="0" presId="urn:microsoft.com/office/officeart/2005/8/layout/gear1"/>
    <dgm:cxn modelId="{FA4B6C80-A90B-4DE2-85A1-D8F4D2D85502}" type="presOf" srcId="{10F08F7D-77C3-4986-A233-E287E28732B5}" destId="{96952CB9-9755-4301-B8AC-A3EA3F32152B}" srcOrd="2" destOrd="0" presId="urn:microsoft.com/office/officeart/2005/8/layout/gear1"/>
    <dgm:cxn modelId="{0A3922B6-196E-4805-B5D6-89028571076B}" type="presOf" srcId="{4E17C68E-EA20-4E39-B459-F9BEE7B3751A}" destId="{5EA31D90-5AEF-446B-9E05-3D376334E7A7}" srcOrd="0" destOrd="0" presId="urn:microsoft.com/office/officeart/2005/8/layout/gear1"/>
    <dgm:cxn modelId="{815D43BA-53A3-4143-B905-AF158410D637}" type="presOf" srcId="{323EE97D-0990-4513-924A-EC99935CBA85}" destId="{00B7FB57-B05B-4CAA-A7C3-C8404EA61B1B}" srcOrd="1" destOrd="0" presId="urn:microsoft.com/office/officeart/2005/8/layout/gear1"/>
    <dgm:cxn modelId="{99A27AD0-F9DE-4D81-BB3B-3840B1697AC8}" type="presOf" srcId="{2776C208-850F-4BA6-B93A-20A126EC0684}" destId="{14BA1EA3-C874-4194-9234-B51F4D261899}" srcOrd="0" destOrd="0" presId="urn:microsoft.com/office/officeart/2005/8/layout/gear1"/>
    <dgm:cxn modelId="{CBF2F0D5-91A9-4835-A031-3F22BF9757C1}" type="presOf" srcId="{133628FD-394B-40FB-9CD7-DF062DB11F9E}" destId="{6BD9D79B-DA78-443C-A6E3-763101EE726C}" srcOrd="0" destOrd="0" presId="urn:microsoft.com/office/officeart/2005/8/layout/gear1"/>
    <dgm:cxn modelId="{ED9798DF-BF9C-46C1-A380-534A58A24BBD}" type="presOf" srcId="{47CBB12C-1AC9-4A47-8664-16725B874E99}" destId="{9A8935A6-888D-486B-86E6-F9F6CA76C2B2}" srcOrd="0" destOrd="0" presId="urn:microsoft.com/office/officeart/2005/8/layout/gear1"/>
    <dgm:cxn modelId="{63A83BE4-820D-4EAE-B34D-1E2C882FD0AC}" type="presOf" srcId="{133628FD-394B-40FB-9CD7-DF062DB11F9E}" destId="{0423DE35-2C6C-49C8-B8CE-C1C213585F2C}" srcOrd="2" destOrd="0" presId="urn:microsoft.com/office/officeart/2005/8/layout/gear1"/>
    <dgm:cxn modelId="{03464AEA-8D88-4C64-A396-6E69F3C5225B}" type="presOf" srcId="{323EE97D-0990-4513-924A-EC99935CBA85}" destId="{77B50512-4A8C-4A0F-AE47-4A4EE928801B}" srcOrd="2" destOrd="0" presId="urn:microsoft.com/office/officeart/2005/8/layout/gear1"/>
    <dgm:cxn modelId="{748F8589-771D-406D-B1B2-63D17CE921A0}" type="presParOf" srcId="{5EA31D90-5AEF-446B-9E05-3D376334E7A7}" destId="{477F9C94-ACF8-4C96-AE4A-21C4D844B7E3}" srcOrd="0" destOrd="0" presId="urn:microsoft.com/office/officeart/2005/8/layout/gear1"/>
    <dgm:cxn modelId="{6A8DB3B8-DCDD-44A0-8D07-F23287D8EE7B}" type="presParOf" srcId="{5EA31D90-5AEF-446B-9E05-3D376334E7A7}" destId="{00B7FB57-B05B-4CAA-A7C3-C8404EA61B1B}" srcOrd="1" destOrd="0" presId="urn:microsoft.com/office/officeart/2005/8/layout/gear1"/>
    <dgm:cxn modelId="{0DBC6D0C-DC7A-445F-B9E4-FD00C8DCF6D0}" type="presParOf" srcId="{5EA31D90-5AEF-446B-9E05-3D376334E7A7}" destId="{77B50512-4A8C-4A0F-AE47-4A4EE928801B}" srcOrd="2" destOrd="0" presId="urn:microsoft.com/office/officeart/2005/8/layout/gear1"/>
    <dgm:cxn modelId="{6D204C0A-1B5A-4744-AD41-DF0F5ECD27EE}" type="presParOf" srcId="{5EA31D90-5AEF-446B-9E05-3D376334E7A7}" destId="{6BD9D79B-DA78-443C-A6E3-763101EE726C}" srcOrd="3" destOrd="0" presId="urn:microsoft.com/office/officeart/2005/8/layout/gear1"/>
    <dgm:cxn modelId="{5A4DE11E-55BE-465E-B037-0B3A0E97E2DB}" type="presParOf" srcId="{5EA31D90-5AEF-446B-9E05-3D376334E7A7}" destId="{DEB00CBC-A6D2-4463-B447-8B3E7D6EC1DF}" srcOrd="4" destOrd="0" presId="urn:microsoft.com/office/officeart/2005/8/layout/gear1"/>
    <dgm:cxn modelId="{41C8BF82-DB8F-45EC-ABB6-6C3552982E06}" type="presParOf" srcId="{5EA31D90-5AEF-446B-9E05-3D376334E7A7}" destId="{0423DE35-2C6C-49C8-B8CE-C1C213585F2C}" srcOrd="5" destOrd="0" presId="urn:microsoft.com/office/officeart/2005/8/layout/gear1"/>
    <dgm:cxn modelId="{BC510922-DD2C-4A61-B9C1-9301A3389A82}" type="presParOf" srcId="{5EA31D90-5AEF-446B-9E05-3D376334E7A7}" destId="{6BE6BE91-FBA9-4CE9-B73B-DFAAEA911B09}" srcOrd="6" destOrd="0" presId="urn:microsoft.com/office/officeart/2005/8/layout/gear1"/>
    <dgm:cxn modelId="{7F55F11B-91CF-4F4A-80C4-20393421A808}" type="presParOf" srcId="{5EA31D90-5AEF-446B-9E05-3D376334E7A7}" destId="{604EC5EB-FDCB-4990-9385-67C81F866A5B}" srcOrd="7" destOrd="0" presId="urn:microsoft.com/office/officeart/2005/8/layout/gear1"/>
    <dgm:cxn modelId="{CA49186C-A8CF-4368-AC6A-56FFE070B503}" type="presParOf" srcId="{5EA31D90-5AEF-446B-9E05-3D376334E7A7}" destId="{96952CB9-9755-4301-B8AC-A3EA3F32152B}" srcOrd="8" destOrd="0" presId="urn:microsoft.com/office/officeart/2005/8/layout/gear1"/>
    <dgm:cxn modelId="{8954B885-3960-43E6-A9C8-7B12DD043FAA}" type="presParOf" srcId="{5EA31D90-5AEF-446B-9E05-3D376334E7A7}" destId="{E2D713C9-B5E4-4B8F-BBD6-F7ED0AD31BEC}" srcOrd="9" destOrd="0" presId="urn:microsoft.com/office/officeart/2005/8/layout/gear1"/>
    <dgm:cxn modelId="{C952B5F9-CDB3-425E-B8F0-7893C503095A}" type="presParOf" srcId="{5EA31D90-5AEF-446B-9E05-3D376334E7A7}" destId="{9A8935A6-888D-486B-86E6-F9F6CA76C2B2}" srcOrd="10" destOrd="0" presId="urn:microsoft.com/office/officeart/2005/8/layout/gear1"/>
    <dgm:cxn modelId="{92DB5185-9FF4-457D-8064-FA0789E2CF31}" type="presParOf" srcId="{5EA31D90-5AEF-446B-9E05-3D376334E7A7}" destId="{6F7491AB-D222-4857-9EA6-9DABA0DB772C}" srcOrd="11" destOrd="0" presId="urn:microsoft.com/office/officeart/2005/8/layout/gear1"/>
    <dgm:cxn modelId="{E19CB54B-CF49-44D0-9B7C-1372E63B9CE9}" type="presParOf" srcId="{5EA31D90-5AEF-446B-9E05-3D376334E7A7}" destId="{14BA1EA3-C874-4194-9234-B51F4D261899}" srcOrd="12" destOrd="0" presId="urn:microsoft.com/office/officeart/2005/8/layout/gear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965A66C-3635-421E-8147-0C0E558B7840}" type="doc">
      <dgm:prSet loTypeId="urn:microsoft.com/office/officeart/2005/8/layout/gear1" loCatId="relationship" qsTypeId="urn:microsoft.com/office/officeart/2005/8/quickstyle/simple5" qsCatId="simple" csTypeId="urn:microsoft.com/office/officeart/2005/8/colors/colorful5" csCatId="colorful" phldr="1"/>
      <dgm:spPr/>
    </dgm:pt>
    <dgm:pt modelId="{948DAD59-D19D-42AF-B71A-C29F667E1C2A}">
      <dgm:prSet phldrT="[Texte]" custT="1"/>
      <dgm:spPr/>
      <dgm:t>
        <a:bodyPr/>
        <a:lstStyle/>
        <a:p>
          <a:r>
            <a:rPr lang="fr-FR" sz="1800" b="1">
              <a:solidFill>
                <a:srgbClr val="FFFF00"/>
              </a:solidFill>
            </a:rPr>
            <a:t>Matières premières</a:t>
          </a:r>
        </a:p>
      </dgm:t>
    </dgm:pt>
    <dgm:pt modelId="{4B034D2F-2648-4127-BEF2-F8EED45A9C30}" type="parTrans" cxnId="{234DEE58-B24B-488D-AC22-4EA51E194E23}">
      <dgm:prSet/>
      <dgm:spPr/>
      <dgm:t>
        <a:bodyPr/>
        <a:lstStyle/>
        <a:p>
          <a:endParaRPr lang="fr-FR"/>
        </a:p>
      </dgm:t>
    </dgm:pt>
    <dgm:pt modelId="{527A2169-26FE-4709-B815-21FDF6A17790}" type="sibTrans" cxnId="{234DEE58-B24B-488D-AC22-4EA51E194E23}">
      <dgm:prSet/>
      <dgm:spPr/>
      <dgm:t>
        <a:bodyPr/>
        <a:lstStyle/>
        <a:p>
          <a:endParaRPr lang="fr-FR"/>
        </a:p>
      </dgm:t>
    </dgm:pt>
    <dgm:pt modelId="{4CF6EA3A-CF44-401B-9BA9-BFFC069F6782}">
      <dgm:prSet phldrT="[Texte]"/>
      <dgm:spPr/>
      <dgm:t>
        <a:bodyPr/>
        <a:lstStyle/>
        <a:p>
          <a:r>
            <a:rPr lang="fr-FR"/>
            <a:t>Energies primaires</a:t>
          </a:r>
        </a:p>
      </dgm:t>
    </dgm:pt>
    <dgm:pt modelId="{F0EA9E47-D859-4235-9F76-25A8280AFF69}" type="parTrans" cxnId="{FFC478AA-24C7-4B4A-9CC6-DFF497F6A7F1}">
      <dgm:prSet/>
      <dgm:spPr/>
      <dgm:t>
        <a:bodyPr/>
        <a:lstStyle/>
        <a:p>
          <a:endParaRPr lang="fr-FR"/>
        </a:p>
      </dgm:t>
    </dgm:pt>
    <dgm:pt modelId="{A79B9BA5-4B24-41DE-B293-34C77456EC3A}" type="sibTrans" cxnId="{FFC478AA-24C7-4B4A-9CC6-DFF497F6A7F1}">
      <dgm:prSet/>
      <dgm:spPr/>
      <dgm:t>
        <a:bodyPr/>
        <a:lstStyle/>
        <a:p>
          <a:endParaRPr lang="fr-FR"/>
        </a:p>
      </dgm:t>
    </dgm:pt>
    <dgm:pt modelId="{38E41505-7D0C-4281-A49E-F6844E68E9C5}">
      <dgm:prSet phldrT="[Texte]"/>
      <dgm:spPr/>
      <dgm:t>
        <a:bodyPr/>
        <a:lstStyle/>
        <a:p>
          <a:r>
            <a:rPr lang="fr-FR"/>
            <a:t>Energie finale</a:t>
          </a:r>
        </a:p>
      </dgm:t>
    </dgm:pt>
    <dgm:pt modelId="{4D22535C-75B0-4EF7-A276-01341349952F}" type="parTrans" cxnId="{1D0268AE-CB7D-4B54-B19F-40FB38A37772}">
      <dgm:prSet/>
      <dgm:spPr/>
      <dgm:t>
        <a:bodyPr/>
        <a:lstStyle/>
        <a:p>
          <a:endParaRPr lang="fr-FR"/>
        </a:p>
      </dgm:t>
    </dgm:pt>
    <dgm:pt modelId="{EB6EDF09-C56C-4426-A76A-9519E9331281}" type="sibTrans" cxnId="{1D0268AE-CB7D-4B54-B19F-40FB38A37772}">
      <dgm:prSet/>
      <dgm:spPr/>
      <dgm:t>
        <a:bodyPr/>
        <a:lstStyle/>
        <a:p>
          <a:endParaRPr lang="fr-FR"/>
        </a:p>
      </dgm:t>
    </dgm:pt>
    <dgm:pt modelId="{05D9C217-8B67-4D48-AB13-A9CA59DB9DCC}" type="pres">
      <dgm:prSet presAssocID="{6965A66C-3635-421E-8147-0C0E558B7840}" presName="composite" presStyleCnt="0">
        <dgm:presLayoutVars>
          <dgm:chMax val="3"/>
          <dgm:animLvl val="lvl"/>
          <dgm:resizeHandles val="exact"/>
        </dgm:presLayoutVars>
      </dgm:prSet>
      <dgm:spPr/>
    </dgm:pt>
    <dgm:pt modelId="{F361F926-3635-4618-BC5D-88C8A450361F}" type="pres">
      <dgm:prSet presAssocID="{948DAD59-D19D-42AF-B71A-C29F667E1C2A}" presName="gear1" presStyleLbl="node1" presStyleIdx="0" presStyleCnt="3" custLinFactX="-2273" custLinFactNeighborX="-100000" custLinFactNeighborY="-93074">
        <dgm:presLayoutVars>
          <dgm:chMax val="1"/>
          <dgm:bulletEnabled val="1"/>
        </dgm:presLayoutVars>
      </dgm:prSet>
      <dgm:spPr/>
    </dgm:pt>
    <dgm:pt modelId="{1EE01CD5-F375-4AE9-9AE6-F96685196A85}" type="pres">
      <dgm:prSet presAssocID="{948DAD59-D19D-42AF-B71A-C29F667E1C2A}" presName="gear1srcNode" presStyleLbl="node1" presStyleIdx="0" presStyleCnt="3"/>
      <dgm:spPr/>
    </dgm:pt>
    <dgm:pt modelId="{33006D2E-7E4A-4375-9546-5474F0DC7459}" type="pres">
      <dgm:prSet presAssocID="{948DAD59-D19D-42AF-B71A-C29F667E1C2A}" presName="gear1dstNode" presStyleLbl="node1" presStyleIdx="0" presStyleCnt="3"/>
      <dgm:spPr/>
    </dgm:pt>
    <dgm:pt modelId="{B489BB03-614C-4225-89CA-FF46FBEDF51B}" type="pres">
      <dgm:prSet presAssocID="{4CF6EA3A-CF44-401B-9BA9-BFFC069F6782}" presName="gear2" presStyleLbl="node1" presStyleIdx="1" presStyleCnt="3" custAng="18412055" custScaleX="114406" custScaleY="112677" custLinFactNeighborX="-41666" custLinFactNeighborY="56221">
        <dgm:presLayoutVars>
          <dgm:chMax val="1"/>
          <dgm:bulletEnabled val="1"/>
        </dgm:presLayoutVars>
      </dgm:prSet>
      <dgm:spPr/>
    </dgm:pt>
    <dgm:pt modelId="{DF52A9C7-10AE-4D0C-A935-B92D91F82063}" type="pres">
      <dgm:prSet presAssocID="{4CF6EA3A-CF44-401B-9BA9-BFFC069F6782}" presName="gear2srcNode" presStyleLbl="node1" presStyleIdx="1" presStyleCnt="3"/>
      <dgm:spPr/>
    </dgm:pt>
    <dgm:pt modelId="{FFC905BD-D02A-438C-9F12-BAE0D52772DE}" type="pres">
      <dgm:prSet presAssocID="{4CF6EA3A-CF44-401B-9BA9-BFFC069F6782}" presName="gear2dstNode" presStyleLbl="node1" presStyleIdx="1" presStyleCnt="3"/>
      <dgm:spPr/>
    </dgm:pt>
    <dgm:pt modelId="{09BC59A1-B229-4CE4-BAC5-36601D855150}" type="pres">
      <dgm:prSet presAssocID="{38E41505-7D0C-4281-A49E-F6844E68E9C5}" presName="gear3" presStyleLbl="node1" presStyleIdx="2" presStyleCnt="3" custAng="21043444" custLinFactY="15327" custLinFactNeighborX="-2480" custLinFactNeighborY="100000"/>
      <dgm:spPr/>
    </dgm:pt>
    <dgm:pt modelId="{001A4C6C-9405-4AAA-BA0F-F03A8D8F2F0D}" type="pres">
      <dgm:prSet presAssocID="{38E41505-7D0C-4281-A49E-F6844E68E9C5}" presName="gear3tx" presStyleLbl="node1" presStyleIdx="2" presStyleCnt="3">
        <dgm:presLayoutVars>
          <dgm:chMax val="1"/>
          <dgm:bulletEnabled val="1"/>
        </dgm:presLayoutVars>
      </dgm:prSet>
      <dgm:spPr/>
    </dgm:pt>
    <dgm:pt modelId="{EE1CDF15-0E9B-442E-8A18-0A13DB4557D4}" type="pres">
      <dgm:prSet presAssocID="{38E41505-7D0C-4281-A49E-F6844E68E9C5}" presName="gear3srcNode" presStyleLbl="node1" presStyleIdx="2" presStyleCnt="3"/>
      <dgm:spPr/>
    </dgm:pt>
    <dgm:pt modelId="{6D8B6124-2145-407A-8040-3A93F698D822}" type="pres">
      <dgm:prSet presAssocID="{38E41505-7D0C-4281-A49E-F6844E68E9C5}" presName="gear3dstNode" presStyleLbl="node1" presStyleIdx="2" presStyleCnt="3"/>
      <dgm:spPr/>
    </dgm:pt>
    <dgm:pt modelId="{F26F4E6F-3AEA-4FCE-B3BF-FC005CEB9E9F}" type="pres">
      <dgm:prSet presAssocID="{527A2169-26FE-4709-B815-21FDF6A17790}" presName="connector1" presStyleLbl="sibTrans2D1" presStyleIdx="0" presStyleCnt="3" custAng="816495" custScaleX="100489" custScaleY="102126" custLinFactNeighborX="-79055" custLinFactNeighborY="-63413"/>
      <dgm:spPr/>
    </dgm:pt>
    <dgm:pt modelId="{2ACC4C0D-F65A-47A7-AB25-3F0AD084AA0B}" type="pres">
      <dgm:prSet presAssocID="{A79B9BA5-4B24-41DE-B293-34C77456EC3A}" presName="connector2" presStyleLbl="sibTrans2D1" presStyleIdx="1" presStyleCnt="3" custAng="19826210" custLinFactNeighborX="-40731" custLinFactNeighborY="54112"/>
      <dgm:spPr/>
    </dgm:pt>
    <dgm:pt modelId="{B3896D5D-D3BD-4E23-9172-CF815B3CB4AD}" type="pres">
      <dgm:prSet presAssocID="{EB6EDF09-C56C-4426-A76A-9519E9331281}" presName="connector3" presStyleLbl="sibTrans2D1" presStyleIdx="2" presStyleCnt="3" custAng="8547260" custLinFactNeighborX="1619" custLinFactNeighborY="76630"/>
      <dgm:spPr/>
    </dgm:pt>
  </dgm:ptLst>
  <dgm:cxnLst>
    <dgm:cxn modelId="{8BDF9A05-6415-483C-93CE-17018F6C1538}" type="presOf" srcId="{4CF6EA3A-CF44-401B-9BA9-BFFC069F6782}" destId="{DF52A9C7-10AE-4D0C-A935-B92D91F82063}" srcOrd="1" destOrd="0" presId="urn:microsoft.com/office/officeart/2005/8/layout/gear1"/>
    <dgm:cxn modelId="{7E10F219-5EA2-4773-9261-F2503FA4EE7F}" type="presOf" srcId="{38E41505-7D0C-4281-A49E-F6844E68E9C5}" destId="{001A4C6C-9405-4AAA-BA0F-F03A8D8F2F0D}" srcOrd="1" destOrd="0" presId="urn:microsoft.com/office/officeart/2005/8/layout/gear1"/>
    <dgm:cxn modelId="{C2F0FB3B-FD40-4761-B3B1-0464F410176A}" type="presOf" srcId="{38E41505-7D0C-4281-A49E-F6844E68E9C5}" destId="{EE1CDF15-0E9B-442E-8A18-0A13DB4557D4}" srcOrd="2" destOrd="0" presId="urn:microsoft.com/office/officeart/2005/8/layout/gear1"/>
    <dgm:cxn modelId="{D375E15B-6D6D-4345-B059-2691A025035F}" type="presOf" srcId="{38E41505-7D0C-4281-A49E-F6844E68E9C5}" destId="{09BC59A1-B229-4CE4-BAC5-36601D855150}" srcOrd="0" destOrd="0" presId="urn:microsoft.com/office/officeart/2005/8/layout/gear1"/>
    <dgm:cxn modelId="{9E562343-9B47-42CC-A4B0-EC82CFF57D8A}" type="presOf" srcId="{A79B9BA5-4B24-41DE-B293-34C77456EC3A}" destId="{2ACC4C0D-F65A-47A7-AB25-3F0AD084AA0B}" srcOrd="0" destOrd="0" presId="urn:microsoft.com/office/officeart/2005/8/layout/gear1"/>
    <dgm:cxn modelId="{5572C16F-F0A4-4B68-86E9-4B7BC0DBE035}" type="presOf" srcId="{948DAD59-D19D-42AF-B71A-C29F667E1C2A}" destId="{33006D2E-7E4A-4375-9546-5474F0DC7459}" srcOrd="2" destOrd="0" presId="urn:microsoft.com/office/officeart/2005/8/layout/gear1"/>
    <dgm:cxn modelId="{1CB91654-F8F8-43F3-A0EC-95B71BBC2B79}" type="presOf" srcId="{38E41505-7D0C-4281-A49E-F6844E68E9C5}" destId="{6D8B6124-2145-407A-8040-3A93F698D822}" srcOrd="3" destOrd="0" presId="urn:microsoft.com/office/officeart/2005/8/layout/gear1"/>
    <dgm:cxn modelId="{234DEE58-B24B-488D-AC22-4EA51E194E23}" srcId="{6965A66C-3635-421E-8147-0C0E558B7840}" destId="{948DAD59-D19D-42AF-B71A-C29F667E1C2A}" srcOrd="0" destOrd="0" parTransId="{4B034D2F-2648-4127-BEF2-F8EED45A9C30}" sibTransId="{527A2169-26FE-4709-B815-21FDF6A17790}"/>
    <dgm:cxn modelId="{3161187C-C242-46F4-8BC7-F12EA6E114DF}" type="presOf" srcId="{948DAD59-D19D-42AF-B71A-C29F667E1C2A}" destId="{1EE01CD5-F375-4AE9-9AE6-F96685196A85}" srcOrd="1" destOrd="0" presId="urn:microsoft.com/office/officeart/2005/8/layout/gear1"/>
    <dgm:cxn modelId="{B8F1F88D-9031-462B-8F87-4C4CDA18D6CD}" type="presOf" srcId="{EB6EDF09-C56C-4426-A76A-9519E9331281}" destId="{B3896D5D-D3BD-4E23-9172-CF815B3CB4AD}" srcOrd="0" destOrd="0" presId="urn:microsoft.com/office/officeart/2005/8/layout/gear1"/>
    <dgm:cxn modelId="{271BB39E-8BDB-4516-B1A6-6CD6478D9150}" type="presOf" srcId="{6965A66C-3635-421E-8147-0C0E558B7840}" destId="{05D9C217-8B67-4D48-AB13-A9CA59DB9DCC}" srcOrd="0" destOrd="0" presId="urn:microsoft.com/office/officeart/2005/8/layout/gear1"/>
    <dgm:cxn modelId="{FFC478AA-24C7-4B4A-9CC6-DFF497F6A7F1}" srcId="{6965A66C-3635-421E-8147-0C0E558B7840}" destId="{4CF6EA3A-CF44-401B-9BA9-BFFC069F6782}" srcOrd="1" destOrd="0" parTransId="{F0EA9E47-D859-4235-9F76-25A8280AFF69}" sibTransId="{A79B9BA5-4B24-41DE-B293-34C77456EC3A}"/>
    <dgm:cxn modelId="{1D0268AE-CB7D-4B54-B19F-40FB38A37772}" srcId="{6965A66C-3635-421E-8147-0C0E558B7840}" destId="{38E41505-7D0C-4281-A49E-F6844E68E9C5}" srcOrd="2" destOrd="0" parTransId="{4D22535C-75B0-4EF7-A276-01341349952F}" sibTransId="{EB6EDF09-C56C-4426-A76A-9519E9331281}"/>
    <dgm:cxn modelId="{5D0684B1-C75C-434D-98BB-4E9F403E7B51}" type="presOf" srcId="{4CF6EA3A-CF44-401B-9BA9-BFFC069F6782}" destId="{FFC905BD-D02A-438C-9F12-BAE0D52772DE}" srcOrd="2" destOrd="0" presId="urn:microsoft.com/office/officeart/2005/8/layout/gear1"/>
    <dgm:cxn modelId="{E4B04FC6-E2EA-46EF-9891-828E99FE3E47}" type="presOf" srcId="{948DAD59-D19D-42AF-B71A-C29F667E1C2A}" destId="{F361F926-3635-4618-BC5D-88C8A450361F}" srcOrd="0" destOrd="0" presId="urn:microsoft.com/office/officeart/2005/8/layout/gear1"/>
    <dgm:cxn modelId="{D83B39CD-EBD4-43EE-A253-4DCB055257CB}" type="presOf" srcId="{4CF6EA3A-CF44-401B-9BA9-BFFC069F6782}" destId="{B489BB03-614C-4225-89CA-FF46FBEDF51B}" srcOrd="0" destOrd="0" presId="urn:microsoft.com/office/officeart/2005/8/layout/gear1"/>
    <dgm:cxn modelId="{1B75D3FB-B58E-4F38-BB86-AB4032869533}" type="presOf" srcId="{527A2169-26FE-4709-B815-21FDF6A17790}" destId="{F26F4E6F-3AEA-4FCE-B3BF-FC005CEB9E9F}" srcOrd="0" destOrd="0" presId="urn:microsoft.com/office/officeart/2005/8/layout/gear1"/>
    <dgm:cxn modelId="{296158AA-3FF2-460D-BA69-FC28E0C82468}" type="presParOf" srcId="{05D9C217-8B67-4D48-AB13-A9CA59DB9DCC}" destId="{F361F926-3635-4618-BC5D-88C8A450361F}" srcOrd="0" destOrd="0" presId="urn:microsoft.com/office/officeart/2005/8/layout/gear1"/>
    <dgm:cxn modelId="{A283C558-D2C7-4A0E-BD47-DC0F0C8B1CA8}" type="presParOf" srcId="{05D9C217-8B67-4D48-AB13-A9CA59DB9DCC}" destId="{1EE01CD5-F375-4AE9-9AE6-F96685196A85}" srcOrd="1" destOrd="0" presId="urn:microsoft.com/office/officeart/2005/8/layout/gear1"/>
    <dgm:cxn modelId="{A57A0734-DAF8-4ECB-916C-66B8CCEEA984}" type="presParOf" srcId="{05D9C217-8B67-4D48-AB13-A9CA59DB9DCC}" destId="{33006D2E-7E4A-4375-9546-5474F0DC7459}" srcOrd="2" destOrd="0" presId="urn:microsoft.com/office/officeart/2005/8/layout/gear1"/>
    <dgm:cxn modelId="{1F9BE1BC-115A-4F54-9030-9A2F625726D4}" type="presParOf" srcId="{05D9C217-8B67-4D48-AB13-A9CA59DB9DCC}" destId="{B489BB03-614C-4225-89CA-FF46FBEDF51B}" srcOrd="3" destOrd="0" presId="urn:microsoft.com/office/officeart/2005/8/layout/gear1"/>
    <dgm:cxn modelId="{812428E3-3949-4A9D-A695-D7AA16FD0A76}" type="presParOf" srcId="{05D9C217-8B67-4D48-AB13-A9CA59DB9DCC}" destId="{DF52A9C7-10AE-4D0C-A935-B92D91F82063}" srcOrd="4" destOrd="0" presId="urn:microsoft.com/office/officeart/2005/8/layout/gear1"/>
    <dgm:cxn modelId="{58791B70-122B-4335-87C8-1D71E5F3C813}" type="presParOf" srcId="{05D9C217-8B67-4D48-AB13-A9CA59DB9DCC}" destId="{FFC905BD-D02A-438C-9F12-BAE0D52772DE}" srcOrd="5" destOrd="0" presId="urn:microsoft.com/office/officeart/2005/8/layout/gear1"/>
    <dgm:cxn modelId="{3E87F3C1-5DB8-45FC-B760-9DF98DD96ADA}" type="presParOf" srcId="{05D9C217-8B67-4D48-AB13-A9CA59DB9DCC}" destId="{09BC59A1-B229-4CE4-BAC5-36601D855150}" srcOrd="6" destOrd="0" presId="urn:microsoft.com/office/officeart/2005/8/layout/gear1"/>
    <dgm:cxn modelId="{0AE57E92-80B4-4804-BFCB-114080D4B743}" type="presParOf" srcId="{05D9C217-8B67-4D48-AB13-A9CA59DB9DCC}" destId="{001A4C6C-9405-4AAA-BA0F-F03A8D8F2F0D}" srcOrd="7" destOrd="0" presId="urn:microsoft.com/office/officeart/2005/8/layout/gear1"/>
    <dgm:cxn modelId="{B3297BBA-EC40-4A8B-A944-CD001A4F9C83}" type="presParOf" srcId="{05D9C217-8B67-4D48-AB13-A9CA59DB9DCC}" destId="{EE1CDF15-0E9B-442E-8A18-0A13DB4557D4}" srcOrd="8" destOrd="0" presId="urn:microsoft.com/office/officeart/2005/8/layout/gear1"/>
    <dgm:cxn modelId="{BA85379C-5CCF-4491-92A1-D84DD0574C1B}" type="presParOf" srcId="{05D9C217-8B67-4D48-AB13-A9CA59DB9DCC}" destId="{6D8B6124-2145-407A-8040-3A93F698D822}" srcOrd="9" destOrd="0" presId="urn:microsoft.com/office/officeart/2005/8/layout/gear1"/>
    <dgm:cxn modelId="{2B74059A-9A79-4AED-AD75-69DD723E5424}" type="presParOf" srcId="{05D9C217-8B67-4D48-AB13-A9CA59DB9DCC}" destId="{F26F4E6F-3AEA-4FCE-B3BF-FC005CEB9E9F}" srcOrd="10" destOrd="0" presId="urn:microsoft.com/office/officeart/2005/8/layout/gear1"/>
    <dgm:cxn modelId="{84C2BE86-686F-4C3B-8471-432A4D34F676}" type="presParOf" srcId="{05D9C217-8B67-4D48-AB13-A9CA59DB9DCC}" destId="{2ACC4C0D-F65A-47A7-AB25-3F0AD084AA0B}" srcOrd="11" destOrd="0" presId="urn:microsoft.com/office/officeart/2005/8/layout/gear1"/>
    <dgm:cxn modelId="{1DEEAC2D-1E20-44B9-BD44-0060E354D603}" type="presParOf" srcId="{05D9C217-8B67-4D48-AB13-A9CA59DB9DCC}" destId="{B3896D5D-D3BD-4E23-9172-CF815B3CB4AD}" srcOrd="12" destOrd="0" presId="urn:microsoft.com/office/officeart/2005/8/layout/gear1"/>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77F9C94-ACF8-4C96-AE4A-21C4D844B7E3}">
      <dsp:nvSpPr>
        <dsp:cNvPr id="0" name=""/>
        <dsp:cNvSpPr/>
      </dsp:nvSpPr>
      <dsp:spPr>
        <a:xfrm>
          <a:off x="2333314" y="1344487"/>
          <a:ext cx="1643261" cy="1643261"/>
        </a:xfrm>
        <a:prstGeom prst="gear9">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marL="0" lvl="0" indent="0" algn="ctr" defTabSz="666750">
            <a:lnSpc>
              <a:spcPct val="90000"/>
            </a:lnSpc>
            <a:spcBef>
              <a:spcPct val="0"/>
            </a:spcBef>
            <a:spcAft>
              <a:spcPct val="35000"/>
            </a:spcAft>
            <a:buNone/>
          </a:pPr>
          <a:r>
            <a:rPr lang="fr-FR" sz="1500" kern="1200"/>
            <a:t>Produits marchands</a:t>
          </a:r>
        </a:p>
      </dsp:txBody>
      <dsp:txXfrm>
        <a:off x="2663683" y="1729413"/>
        <a:ext cx="982523" cy="844670"/>
      </dsp:txXfrm>
    </dsp:sp>
    <dsp:sp modelId="{6BD9D79B-DA78-443C-A6E3-763101EE726C}">
      <dsp:nvSpPr>
        <dsp:cNvPr id="0" name=""/>
        <dsp:cNvSpPr/>
      </dsp:nvSpPr>
      <dsp:spPr>
        <a:xfrm>
          <a:off x="1377234" y="956079"/>
          <a:ext cx="1195099" cy="1195099"/>
        </a:xfrm>
        <a:prstGeom prst="gear6">
          <a:avLst/>
        </a:prstGeom>
        <a:solidFill>
          <a:schemeClr val="accent2">
            <a:hueOff val="2340759"/>
            <a:satOff val="-2919"/>
            <a:lumOff val="68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marL="0" lvl="0" indent="0" algn="ctr" defTabSz="666750">
            <a:lnSpc>
              <a:spcPct val="90000"/>
            </a:lnSpc>
            <a:spcBef>
              <a:spcPct val="0"/>
            </a:spcBef>
            <a:spcAft>
              <a:spcPct val="35000"/>
            </a:spcAft>
            <a:buNone/>
          </a:pPr>
          <a:r>
            <a:rPr lang="fr-FR" sz="1500" kern="1200"/>
            <a:t>Pétrole</a:t>
          </a:r>
        </a:p>
      </dsp:txBody>
      <dsp:txXfrm>
        <a:off x="1678104" y="1258767"/>
        <a:ext cx="593359" cy="589723"/>
      </dsp:txXfrm>
    </dsp:sp>
    <dsp:sp modelId="{6BE6BE91-FBA9-4CE9-B73B-DFAAEA911B09}">
      <dsp:nvSpPr>
        <dsp:cNvPr id="0" name=""/>
        <dsp:cNvSpPr/>
      </dsp:nvSpPr>
      <dsp:spPr>
        <a:xfrm>
          <a:off x="2046612" y="131582"/>
          <a:ext cx="1170953" cy="1170953"/>
        </a:xfrm>
        <a:prstGeom prst="gear6">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marL="0" lvl="0" indent="0" algn="ctr" defTabSz="666750">
            <a:lnSpc>
              <a:spcPct val="90000"/>
            </a:lnSpc>
            <a:spcBef>
              <a:spcPct val="0"/>
            </a:spcBef>
            <a:spcAft>
              <a:spcPct val="35000"/>
            </a:spcAft>
            <a:buNone/>
          </a:pPr>
          <a:r>
            <a:rPr lang="fr-FR" sz="1500" kern="1200"/>
            <a:t>Acier</a:t>
          </a:r>
        </a:p>
      </dsp:txBody>
      <dsp:txXfrm rot="900000">
        <a:off x="2303437" y="388407"/>
        <a:ext cx="657304" cy="657304"/>
      </dsp:txXfrm>
    </dsp:sp>
    <dsp:sp modelId="{9A8935A6-888D-486B-86E6-F9F6CA76C2B2}">
      <dsp:nvSpPr>
        <dsp:cNvPr id="0" name=""/>
        <dsp:cNvSpPr/>
      </dsp:nvSpPr>
      <dsp:spPr>
        <a:xfrm>
          <a:off x="2194188" y="1103700"/>
          <a:ext cx="2103375" cy="2103375"/>
        </a:xfrm>
        <a:prstGeom prst="circularArrow">
          <a:avLst>
            <a:gd name="adj1" fmla="val 4687"/>
            <a:gd name="adj2" fmla="val 299029"/>
            <a:gd name="adj3" fmla="val 2478229"/>
            <a:gd name="adj4" fmla="val 15945562"/>
            <a:gd name="adj5" fmla="val 5469"/>
          </a:avLst>
        </a:prstGeom>
        <a:solidFill>
          <a:schemeClr val="accent2">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F7491AB-D222-4857-9EA6-9DABA0DB772C}">
      <dsp:nvSpPr>
        <dsp:cNvPr id="0" name=""/>
        <dsp:cNvSpPr/>
      </dsp:nvSpPr>
      <dsp:spPr>
        <a:xfrm>
          <a:off x="1165585" y="696827"/>
          <a:ext cx="1528233" cy="1528233"/>
        </a:xfrm>
        <a:prstGeom prst="leftCircularArrow">
          <a:avLst>
            <a:gd name="adj1" fmla="val 6452"/>
            <a:gd name="adj2" fmla="val 429999"/>
            <a:gd name="adj3" fmla="val 10489124"/>
            <a:gd name="adj4" fmla="val 14837806"/>
            <a:gd name="adj5" fmla="val 7527"/>
          </a:avLst>
        </a:prstGeom>
        <a:solidFill>
          <a:schemeClr val="accent2">
            <a:hueOff val="2340759"/>
            <a:satOff val="-2919"/>
            <a:lumOff val="686"/>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4BA1EA3-C874-4194-9234-B51F4D261899}">
      <dsp:nvSpPr>
        <dsp:cNvPr id="0" name=""/>
        <dsp:cNvSpPr/>
      </dsp:nvSpPr>
      <dsp:spPr>
        <a:xfrm>
          <a:off x="1775758" y="-119722"/>
          <a:ext cx="1647743" cy="1647743"/>
        </a:xfrm>
        <a:prstGeom prst="circularArrow">
          <a:avLst>
            <a:gd name="adj1" fmla="val 5984"/>
            <a:gd name="adj2" fmla="val 394124"/>
            <a:gd name="adj3" fmla="val 13313824"/>
            <a:gd name="adj4" fmla="val 10508221"/>
            <a:gd name="adj5" fmla="val 6981"/>
          </a:avLst>
        </a:prstGeom>
        <a:solidFill>
          <a:schemeClr val="accent2">
            <a:hueOff val="4681519"/>
            <a:satOff val="-5839"/>
            <a:lumOff val="1373"/>
            <a:alphaOff val="0"/>
          </a:schemeClr>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361F926-3635-4618-BC5D-88C8A450361F}">
      <dsp:nvSpPr>
        <dsp:cNvPr id="0" name=""/>
        <dsp:cNvSpPr/>
      </dsp:nvSpPr>
      <dsp:spPr>
        <a:xfrm>
          <a:off x="781394" y="0"/>
          <a:ext cx="1761617" cy="1761617"/>
        </a:xfrm>
        <a:prstGeom prst="gear9">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fr-FR" sz="1800" b="1" kern="1200">
              <a:solidFill>
                <a:srgbClr val="FFFF00"/>
              </a:solidFill>
            </a:rPr>
            <a:t>Matières premières</a:t>
          </a:r>
        </a:p>
      </dsp:txBody>
      <dsp:txXfrm>
        <a:off x="1135557" y="412650"/>
        <a:ext cx="1053291" cy="905508"/>
      </dsp:txXfrm>
    </dsp:sp>
    <dsp:sp modelId="{B489BB03-614C-4225-89CA-FF46FBEDF51B}">
      <dsp:nvSpPr>
        <dsp:cNvPr id="0" name=""/>
        <dsp:cNvSpPr/>
      </dsp:nvSpPr>
      <dsp:spPr>
        <a:xfrm rot="18412055">
          <a:off x="932014" y="1664023"/>
          <a:ext cx="1465742" cy="1443590"/>
        </a:xfrm>
        <a:prstGeom prst="gear6">
          <a:avLst/>
        </a:prstGeom>
        <a:gradFill rotWithShape="0">
          <a:gsLst>
            <a:gs pos="0">
              <a:schemeClr val="accent5">
                <a:hueOff val="-4966938"/>
                <a:satOff val="19906"/>
                <a:lumOff val="4314"/>
                <a:alphaOff val="0"/>
                <a:shade val="51000"/>
                <a:satMod val="130000"/>
              </a:schemeClr>
            </a:gs>
            <a:gs pos="80000">
              <a:schemeClr val="accent5">
                <a:hueOff val="-4966938"/>
                <a:satOff val="19906"/>
                <a:lumOff val="4314"/>
                <a:alphaOff val="0"/>
                <a:shade val="93000"/>
                <a:satMod val="130000"/>
              </a:schemeClr>
            </a:gs>
            <a:gs pos="100000">
              <a:schemeClr val="accent5">
                <a:hueOff val="-4966938"/>
                <a:satOff val="19906"/>
                <a:lumOff val="4314"/>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r>
            <a:rPr lang="fr-FR" sz="1400" kern="1200"/>
            <a:t>Energies primaires</a:t>
          </a:r>
        </a:p>
      </dsp:txBody>
      <dsp:txXfrm>
        <a:off x="1298662" y="2029648"/>
        <a:ext cx="732446" cy="712340"/>
      </dsp:txXfrm>
    </dsp:sp>
    <dsp:sp modelId="{09BC59A1-B229-4CE4-BAC5-36601D855150}">
      <dsp:nvSpPr>
        <dsp:cNvPr id="0" name=""/>
        <dsp:cNvSpPr/>
      </dsp:nvSpPr>
      <dsp:spPr>
        <a:xfrm rot="20143444">
          <a:off x="2237573" y="1914110"/>
          <a:ext cx="1255290" cy="1255290"/>
        </a:xfrm>
        <a:prstGeom prst="gear6">
          <a:avLst/>
        </a:prstGeom>
        <a:gradFill rotWithShape="0">
          <a:gsLst>
            <a:gs pos="0">
              <a:schemeClr val="accent5">
                <a:hueOff val="-9933876"/>
                <a:satOff val="39811"/>
                <a:lumOff val="8628"/>
                <a:alphaOff val="0"/>
                <a:shade val="51000"/>
                <a:satMod val="130000"/>
              </a:schemeClr>
            </a:gs>
            <a:gs pos="80000">
              <a:schemeClr val="accent5">
                <a:hueOff val="-9933876"/>
                <a:satOff val="39811"/>
                <a:lumOff val="8628"/>
                <a:alphaOff val="0"/>
                <a:shade val="93000"/>
                <a:satMod val="130000"/>
              </a:schemeClr>
            </a:gs>
            <a:gs pos="100000">
              <a:schemeClr val="accent5">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r>
            <a:rPr lang="fr-FR" sz="1400" kern="1200"/>
            <a:t>Energie finale</a:t>
          </a:r>
        </a:p>
      </dsp:txBody>
      <dsp:txXfrm rot="900000">
        <a:off x="2512895" y="2189432"/>
        <a:ext cx="704646" cy="704646"/>
      </dsp:txXfrm>
    </dsp:sp>
    <dsp:sp modelId="{F26F4E6F-3AEA-4FCE-B3BF-FC005CEB9E9F}">
      <dsp:nvSpPr>
        <dsp:cNvPr id="0" name=""/>
        <dsp:cNvSpPr/>
      </dsp:nvSpPr>
      <dsp:spPr>
        <a:xfrm rot="816495">
          <a:off x="648922" y="-272391"/>
          <a:ext cx="2265896" cy="2302808"/>
        </a:xfrm>
        <a:prstGeom prst="circularArrow">
          <a:avLst>
            <a:gd name="adj1" fmla="val 4687"/>
            <a:gd name="adj2" fmla="val 299029"/>
            <a:gd name="adj3" fmla="val 2486767"/>
            <a:gd name="adj4" fmla="val 15926126"/>
            <a:gd name="adj5" fmla="val 5469"/>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2ACC4C0D-F65A-47A7-AB25-3F0AD084AA0B}">
      <dsp:nvSpPr>
        <dsp:cNvPr id="0" name=""/>
        <dsp:cNvSpPr/>
      </dsp:nvSpPr>
      <dsp:spPr>
        <a:xfrm rot="19826210">
          <a:off x="663920" y="1632238"/>
          <a:ext cx="1638303" cy="1638303"/>
        </a:xfrm>
        <a:prstGeom prst="leftCircularArrow">
          <a:avLst>
            <a:gd name="adj1" fmla="val 6452"/>
            <a:gd name="adj2" fmla="val 429999"/>
            <a:gd name="adj3" fmla="val 10489124"/>
            <a:gd name="adj4" fmla="val 14837806"/>
            <a:gd name="adj5" fmla="val 7527"/>
          </a:avLst>
        </a:prstGeom>
        <a:gradFill rotWithShape="0">
          <a:gsLst>
            <a:gs pos="0">
              <a:schemeClr val="accent5">
                <a:hueOff val="-4966938"/>
                <a:satOff val="19906"/>
                <a:lumOff val="4314"/>
                <a:alphaOff val="0"/>
                <a:shade val="51000"/>
                <a:satMod val="130000"/>
              </a:schemeClr>
            </a:gs>
            <a:gs pos="80000">
              <a:schemeClr val="accent5">
                <a:hueOff val="-4966938"/>
                <a:satOff val="19906"/>
                <a:lumOff val="4314"/>
                <a:alphaOff val="0"/>
                <a:shade val="93000"/>
                <a:satMod val="130000"/>
              </a:schemeClr>
            </a:gs>
            <a:gs pos="100000">
              <a:schemeClr val="accent5">
                <a:hueOff val="-4966938"/>
                <a:satOff val="19906"/>
                <a:lumOff val="4314"/>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B3896D5D-D3BD-4E23-9172-CF815B3CB4AD}">
      <dsp:nvSpPr>
        <dsp:cNvPr id="0" name=""/>
        <dsp:cNvSpPr/>
      </dsp:nvSpPr>
      <dsp:spPr>
        <a:xfrm rot="8547260">
          <a:off x="2013938" y="1223967"/>
          <a:ext cx="1766421" cy="1766421"/>
        </a:xfrm>
        <a:prstGeom prst="circularArrow">
          <a:avLst>
            <a:gd name="adj1" fmla="val 5984"/>
            <a:gd name="adj2" fmla="val 394124"/>
            <a:gd name="adj3" fmla="val 13313824"/>
            <a:gd name="adj4" fmla="val 10508221"/>
            <a:gd name="adj5" fmla="val 6981"/>
          </a:avLst>
        </a:prstGeom>
        <a:gradFill rotWithShape="0">
          <a:gsLst>
            <a:gs pos="0">
              <a:schemeClr val="accent5">
                <a:hueOff val="-9933876"/>
                <a:satOff val="39811"/>
                <a:lumOff val="8628"/>
                <a:alphaOff val="0"/>
                <a:shade val="51000"/>
                <a:satMod val="130000"/>
              </a:schemeClr>
            </a:gs>
            <a:gs pos="80000">
              <a:schemeClr val="accent5">
                <a:hueOff val="-9933876"/>
                <a:satOff val="39811"/>
                <a:lumOff val="8628"/>
                <a:alphaOff val="0"/>
                <a:shade val="93000"/>
                <a:satMod val="130000"/>
              </a:schemeClr>
            </a:gs>
            <a:gs pos="100000">
              <a:schemeClr val="accent5">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10163F132ED64D90B7CED10B79FF3C17"/>
        <w:category>
          <w:name w:val="Général"/>
          <w:gallery w:val="placeholder"/>
        </w:category>
        <w:types>
          <w:type w:val="bbPlcHdr"/>
        </w:types>
        <w:behaviors>
          <w:behavior w:val="content"/>
        </w:behaviors>
        <w:guid w:val="{42C0F8DB-C19C-411D-AD68-8941A056D1B6}"/>
      </w:docPartPr>
      <w:docPartBody>
        <w:p w:rsidR="003940F6" w:rsidRDefault="009D68EA" w:rsidP="009D68EA">
          <w:pPr>
            <w:pStyle w:val="10163F132ED64D90B7CED10B79FF3C17"/>
          </w:pPr>
          <w:r>
            <w:rPr>
              <w:color w:val="2F5496" w:themeColor="accent1" w:themeShade="BF"/>
            </w:rPr>
            <w:t>[Tapez le titre du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790D1B"/>
    <w:rsid w:val="000F2881"/>
    <w:rsid w:val="003940F6"/>
    <w:rsid w:val="004071AB"/>
    <w:rsid w:val="00452380"/>
    <w:rsid w:val="007362E5"/>
    <w:rsid w:val="00790D1B"/>
    <w:rsid w:val="008E3B0D"/>
    <w:rsid w:val="008E3C43"/>
    <w:rsid w:val="009B1A14"/>
    <w:rsid w:val="009D68EA"/>
    <w:rsid w:val="00A57920"/>
    <w:rsid w:val="00A73436"/>
    <w:rsid w:val="00C87A42"/>
    <w:rsid w:val="00DB08A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7920"/>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1045FA8AA2C94BBC901A49009ABB9E81">
    <w:name w:val="1045FA8AA2C94BBC901A49009ABB9E81"/>
    <w:rsid w:val="00790D1B"/>
  </w:style>
  <w:style w:type="paragraph" w:customStyle="1" w:styleId="17EBA2A8EB58480A97B17C381DE0CA02">
    <w:name w:val="17EBA2A8EB58480A97B17C381DE0CA02"/>
    <w:rsid w:val="00790D1B"/>
  </w:style>
  <w:style w:type="paragraph" w:customStyle="1" w:styleId="DFEF569BB5CE4FE59C51A99922A7FE46">
    <w:name w:val="DFEF569BB5CE4FE59C51A99922A7FE46"/>
    <w:rsid w:val="00DB08A6"/>
  </w:style>
  <w:style w:type="paragraph" w:customStyle="1" w:styleId="C0E217A3822C451DBF5C58039EA0CA0D">
    <w:name w:val="C0E217A3822C451DBF5C58039EA0CA0D"/>
    <w:rsid w:val="009D68EA"/>
  </w:style>
  <w:style w:type="paragraph" w:customStyle="1" w:styleId="0B721BEA44FE4446B6E8043838363E3A">
    <w:name w:val="0B721BEA44FE4446B6E8043838363E3A"/>
    <w:rsid w:val="009D68EA"/>
  </w:style>
  <w:style w:type="paragraph" w:customStyle="1" w:styleId="10163F132ED64D90B7CED10B79FF3C17">
    <w:name w:val="10163F132ED64D90B7CED10B79FF3C17"/>
    <w:rsid w:val="009D68EA"/>
  </w:style>
  <w:style w:type="paragraph" w:customStyle="1" w:styleId="542359A3DC154C3E86386176D32BC1CB">
    <w:name w:val="542359A3DC154C3E86386176D32BC1CB"/>
    <w:rsid w:val="000F288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2011-09-19T00:00:00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Pages>
  <Words>2422</Words>
  <Characters>13323</Characters>
  <Application>Microsoft Office Word</Application>
  <DocSecurity>0</DocSecurity>
  <Lines>111</Lines>
  <Paragraphs>31</Paragraphs>
  <ScaleCrop>false</ScaleCrop>
  <HeadingPairs>
    <vt:vector size="2" baseType="variant">
      <vt:variant>
        <vt:lpstr>Titre</vt:lpstr>
      </vt:variant>
      <vt:variant>
        <vt:i4>1</vt:i4>
      </vt:variant>
    </vt:vector>
  </HeadingPairs>
  <TitlesOfParts>
    <vt:vector size="1" baseType="lpstr">
      <vt:lpstr>STI2D</vt:lpstr>
    </vt:vector>
  </TitlesOfParts>
  <Company/>
  <LinksUpToDate>false</LinksUpToDate>
  <CharactersWithSpaces>15714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BTS MS</dc:title>
  <dc:creator>cyril</dc:creator>
  <cp:lastModifiedBy>Cousin Hub</cp:lastModifiedBy>
  <cp:revision>5</cp:revision>
  <dcterms:created xsi:type="dcterms:W3CDTF">2016-11-16T18:06:00Z</dcterms:created>
  <dcterms:modified xsi:type="dcterms:W3CDTF">2020-08-29T08:44:00Z</dcterms:modified>
</cp:coreProperties>
</file>